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2D8A" w14:textId="681F58F8" w:rsidR="00036059" w:rsidRPr="00051562" w:rsidRDefault="00185F91" w:rsidP="00036059">
      <w:pPr>
        <w:jc w:val="center"/>
        <w:rPr>
          <w:rFonts w:ascii="Arial Narrow" w:hAnsi="Arial Narrow" w:cs="Arial"/>
          <w:szCs w:val="22"/>
        </w:rPr>
      </w:pPr>
      <w:bookmarkStart w:id="0" w:name="_GoBack"/>
      <w:bookmarkEnd w:id="0"/>
      <w:r w:rsidRPr="00051562">
        <w:rPr>
          <w:rFonts w:ascii="Arial Narrow" w:hAnsi="Arial Narrow" w:cs="Arial"/>
          <w:szCs w:val="22"/>
        </w:rPr>
        <w:t>2. SZÁMÚ H</w:t>
      </w:r>
      <w:r w:rsidR="00036059" w:rsidRPr="00051562">
        <w:rPr>
          <w:rFonts w:ascii="Arial Narrow" w:hAnsi="Arial Narrow" w:cs="Arial"/>
          <w:szCs w:val="22"/>
        </w:rPr>
        <w:t>ATÁROZATI JAVASLAT TELEPÜLÉSFEJLESZTÉSI KONCEPCIÓ ELFOGADÁSÁHOZ</w:t>
      </w:r>
    </w:p>
    <w:p w14:paraId="41A6D37C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szCs w:val="22"/>
        </w:rPr>
      </w:pPr>
    </w:p>
    <w:p w14:paraId="380C1969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szCs w:val="22"/>
        </w:rPr>
      </w:pPr>
    </w:p>
    <w:p w14:paraId="4337910F" w14:textId="30579006" w:rsidR="00036059" w:rsidRPr="00051562" w:rsidRDefault="00CF1D81" w:rsidP="00036059">
      <w:pPr>
        <w:tabs>
          <w:tab w:val="left" w:pos="360"/>
        </w:tabs>
        <w:jc w:val="center"/>
        <w:rPr>
          <w:rFonts w:ascii="Arial Narrow" w:hAnsi="Arial Narrow"/>
          <w:b/>
          <w:szCs w:val="22"/>
        </w:rPr>
      </w:pPr>
      <w:r w:rsidRPr="00051562">
        <w:rPr>
          <w:rFonts w:ascii="Arial Narrow" w:hAnsi="Arial Narrow" w:cs="Arial"/>
          <w:b/>
          <w:szCs w:val="22"/>
        </w:rPr>
        <w:t>Fácánkert</w:t>
      </w:r>
      <w:r w:rsidR="00AF6E39" w:rsidRPr="00051562">
        <w:rPr>
          <w:rFonts w:ascii="Arial Narrow" w:hAnsi="Arial Narrow" w:cs="Arial"/>
          <w:b/>
          <w:szCs w:val="22"/>
        </w:rPr>
        <w:t xml:space="preserve"> Község Önkormányzata Képviselő-testületének</w:t>
      </w:r>
    </w:p>
    <w:p w14:paraId="45C4C3F7" w14:textId="261145A9" w:rsidR="00036059" w:rsidRPr="00051562" w:rsidRDefault="00AF6E39" w:rsidP="00036059">
      <w:pPr>
        <w:tabs>
          <w:tab w:val="left" w:pos="360"/>
        </w:tabs>
        <w:jc w:val="center"/>
        <w:rPr>
          <w:rFonts w:ascii="Arial Narrow" w:hAnsi="Arial Narrow" w:cs="Arial"/>
          <w:b/>
          <w:szCs w:val="22"/>
        </w:rPr>
      </w:pPr>
      <w:r w:rsidRPr="00051562">
        <w:rPr>
          <w:rFonts w:ascii="Arial Narrow" w:hAnsi="Arial Narrow" w:cs="Arial"/>
          <w:b/>
          <w:szCs w:val="22"/>
        </w:rPr>
        <w:t xml:space="preserve">.../2019. (... </w:t>
      </w:r>
      <w:r w:rsidR="00CF1D81" w:rsidRPr="00051562">
        <w:rPr>
          <w:rFonts w:ascii="Arial Narrow" w:hAnsi="Arial Narrow" w:cs="Arial"/>
          <w:b/>
          <w:szCs w:val="22"/>
        </w:rPr>
        <w:t>…)</w:t>
      </w:r>
      <w:r w:rsidR="00036059" w:rsidRPr="00051562">
        <w:rPr>
          <w:rFonts w:ascii="Arial Narrow" w:hAnsi="Arial Narrow" w:cs="Arial"/>
          <w:b/>
          <w:szCs w:val="22"/>
        </w:rPr>
        <w:t xml:space="preserve"> önkormányzati határozata</w:t>
      </w:r>
    </w:p>
    <w:p w14:paraId="289EBA91" w14:textId="737C8D3C" w:rsidR="00036059" w:rsidRPr="00051562" w:rsidRDefault="00AF6E39" w:rsidP="00036059">
      <w:pPr>
        <w:tabs>
          <w:tab w:val="left" w:pos="360"/>
        </w:tabs>
        <w:jc w:val="center"/>
        <w:rPr>
          <w:rFonts w:ascii="Arial Narrow" w:hAnsi="Arial Narrow" w:cs="Arial"/>
          <w:b/>
          <w:szCs w:val="22"/>
        </w:rPr>
      </w:pPr>
      <w:r w:rsidRPr="00051562">
        <w:rPr>
          <w:rFonts w:ascii="Arial Narrow" w:hAnsi="Arial Narrow" w:cs="Arial"/>
          <w:b/>
          <w:szCs w:val="22"/>
        </w:rPr>
        <w:t>Fácánkert K</w:t>
      </w:r>
      <w:r w:rsidR="00CF1D81" w:rsidRPr="00051562">
        <w:rPr>
          <w:rFonts w:ascii="Arial Narrow" w:hAnsi="Arial Narrow" w:cs="Arial"/>
          <w:b/>
          <w:szCs w:val="22"/>
        </w:rPr>
        <w:t>özség</w:t>
      </w:r>
      <w:r w:rsidRPr="00051562">
        <w:rPr>
          <w:rFonts w:ascii="Arial Narrow" w:hAnsi="Arial Narrow" w:cs="Arial"/>
          <w:b/>
          <w:szCs w:val="22"/>
        </w:rPr>
        <w:t xml:space="preserve"> Településfejlesztési K</w:t>
      </w:r>
      <w:r w:rsidR="00036059" w:rsidRPr="00051562">
        <w:rPr>
          <w:rFonts w:ascii="Arial Narrow" w:hAnsi="Arial Narrow" w:cs="Arial"/>
          <w:b/>
          <w:szCs w:val="22"/>
        </w:rPr>
        <w:t xml:space="preserve">oncepciójának elfogadásáról </w:t>
      </w:r>
    </w:p>
    <w:p w14:paraId="6C680C5D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color w:val="FF0000"/>
          <w:szCs w:val="22"/>
        </w:rPr>
      </w:pPr>
    </w:p>
    <w:p w14:paraId="6EAF34C2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color w:val="FF0000"/>
          <w:szCs w:val="22"/>
        </w:rPr>
      </w:pPr>
    </w:p>
    <w:p w14:paraId="4212A55C" w14:textId="77777777" w:rsidR="00036059" w:rsidRPr="00051562" w:rsidRDefault="00036059" w:rsidP="00036059">
      <w:pPr>
        <w:tabs>
          <w:tab w:val="left" w:pos="360"/>
        </w:tabs>
        <w:jc w:val="center"/>
        <w:rPr>
          <w:rFonts w:ascii="Arial Narrow" w:hAnsi="Arial Narrow" w:cs="Arial"/>
          <w:b/>
          <w:color w:val="FF0000"/>
          <w:szCs w:val="22"/>
        </w:rPr>
      </w:pPr>
    </w:p>
    <w:p w14:paraId="605E8A72" w14:textId="6CAA1F75" w:rsidR="00036059" w:rsidRPr="00051562" w:rsidRDefault="00CF1D81" w:rsidP="00036059">
      <w:pPr>
        <w:tabs>
          <w:tab w:val="left" w:pos="360"/>
        </w:tabs>
        <w:rPr>
          <w:rFonts w:ascii="Arial Narrow" w:hAnsi="Arial Narrow" w:cs="Arial"/>
          <w:szCs w:val="22"/>
        </w:rPr>
      </w:pPr>
      <w:r w:rsidRPr="00051562">
        <w:rPr>
          <w:rFonts w:ascii="Arial Narrow" w:hAnsi="Arial Narrow" w:cs="Arial"/>
          <w:szCs w:val="22"/>
        </w:rPr>
        <w:t>Fácánkert</w:t>
      </w:r>
      <w:r w:rsidR="00036059" w:rsidRPr="00051562">
        <w:rPr>
          <w:rFonts w:ascii="Arial Narrow" w:hAnsi="Arial Narrow" w:cs="Arial"/>
          <w:szCs w:val="22"/>
        </w:rPr>
        <w:t xml:space="preserve"> Község Önkormányzatának Képviselő-testülete </w:t>
      </w:r>
      <w:r w:rsidR="00036059" w:rsidRPr="00051562">
        <w:rPr>
          <w:rFonts w:ascii="Arial Narrow" w:hAnsi="Arial Narrow" w:cs="Arial"/>
          <w:i/>
          <w:szCs w:val="22"/>
        </w:rPr>
        <w:t>az épített környezet alakításáról és védelméről</w:t>
      </w:r>
      <w:r w:rsidR="00036059" w:rsidRPr="00051562">
        <w:rPr>
          <w:rFonts w:ascii="Arial Narrow" w:hAnsi="Arial Narrow" w:cs="Arial"/>
          <w:szCs w:val="22"/>
        </w:rPr>
        <w:t xml:space="preserve"> szóló 1997. évi LXXVIII. törvény 9/A</w:t>
      </w:r>
      <w:r w:rsidR="00AF6E39" w:rsidRPr="00051562">
        <w:rPr>
          <w:rFonts w:ascii="Arial Narrow" w:hAnsi="Arial Narrow"/>
          <w:szCs w:val="22"/>
        </w:rPr>
        <w:t>.</w:t>
      </w:r>
      <w:r w:rsidR="00036059" w:rsidRPr="00051562">
        <w:rPr>
          <w:rFonts w:ascii="Arial Narrow" w:hAnsi="Arial Narrow" w:cs="Arial"/>
          <w:szCs w:val="22"/>
        </w:rPr>
        <w:t xml:space="preserve"> § (1) bekezdése</w:t>
      </w:r>
      <w:r w:rsidR="00036059" w:rsidRPr="00051562">
        <w:rPr>
          <w:rFonts w:ascii="Arial Narrow" w:hAnsi="Arial Narrow" w:cs="Arial"/>
          <w:b/>
          <w:szCs w:val="22"/>
        </w:rPr>
        <w:t xml:space="preserve"> </w:t>
      </w:r>
      <w:r w:rsidR="00036059" w:rsidRPr="00051562">
        <w:rPr>
          <w:rFonts w:ascii="Arial Narrow" w:hAnsi="Arial Narrow" w:cs="Arial"/>
          <w:szCs w:val="22"/>
        </w:rPr>
        <w:t xml:space="preserve">és </w:t>
      </w:r>
      <w:r w:rsidR="00036059" w:rsidRPr="00051562">
        <w:rPr>
          <w:rFonts w:ascii="Arial Narrow" w:hAnsi="Arial Narrow" w:cs="Arial"/>
          <w:i/>
          <w:szCs w:val="22"/>
        </w:rPr>
        <w:t>a településfejlesztési koncepcióról, az integrált településfejlesztési stratégiáról és a településrendezési eszközökről, valamint egyes településrendezési sajátos jogintézményekről</w:t>
      </w:r>
      <w:r w:rsidR="00AF6E39" w:rsidRPr="00051562">
        <w:rPr>
          <w:rFonts w:ascii="Arial Narrow" w:hAnsi="Arial Narrow" w:cs="Arial"/>
          <w:szCs w:val="22"/>
        </w:rPr>
        <w:t xml:space="preserve"> szóló 314/2012. (XI. 8.) Korm. </w:t>
      </w:r>
      <w:r w:rsidR="00036059" w:rsidRPr="00051562">
        <w:rPr>
          <w:rFonts w:ascii="Arial Narrow" w:hAnsi="Arial Narrow" w:cs="Arial"/>
          <w:szCs w:val="22"/>
        </w:rPr>
        <w:t>rendelet 5. § (1) bekezdése felhatalmazásával élve az alábbi döntést hozza:</w:t>
      </w:r>
    </w:p>
    <w:p w14:paraId="25F210F5" w14:textId="77777777" w:rsidR="00036059" w:rsidRPr="00051562" w:rsidRDefault="00036059" w:rsidP="00036059">
      <w:pPr>
        <w:tabs>
          <w:tab w:val="left" w:pos="360"/>
        </w:tabs>
        <w:rPr>
          <w:rFonts w:ascii="Arial Narrow" w:hAnsi="Arial Narrow" w:cs="Arial"/>
          <w:b/>
          <w:color w:val="FF0000"/>
          <w:szCs w:val="22"/>
        </w:rPr>
      </w:pPr>
    </w:p>
    <w:p w14:paraId="52813CCD" w14:textId="77777777" w:rsidR="00126A9F" w:rsidRPr="00051562" w:rsidRDefault="00CF1D81" w:rsidP="00CF1D81">
      <w:pPr>
        <w:pStyle w:val="Listaszerbekezds"/>
        <w:numPr>
          <w:ilvl w:val="0"/>
          <w:numId w:val="1"/>
        </w:numPr>
        <w:tabs>
          <w:tab w:val="left" w:pos="360"/>
        </w:tabs>
        <w:ind w:right="1870"/>
        <w:rPr>
          <w:rFonts w:ascii="Arial Narrow" w:hAnsi="Arial Narrow" w:cs="Arial"/>
          <w:szCs w:val="22"/>
        </w:rPr>
      </w:pPr>
      <w:r w:rsidRPr="00051562">
        <w:rPr>
          <w:rFonts w:ascii="Arial Narrow" w:hAnsi="Arial Narrow" w:cs="Arial"/>
          <w:szCs w:val="22"/>
        </w:rPr>
        <w:t>Fácánkert Község Önkormányzat</w:t>
      </w:r>
      <w:r w:rsidR="00126A9F" w:rsidRPr="00051562">
        <w:rPr>
          <w:rFonts w:ascii="Arial Narrow" w:hAnsi="Arial Narrow" w:cs="Arial"/>
          <w:szCs w:val="22"/>
        </w:rPr>
        <w:t xml:space="preserve"> Képviselő-testülete </w:t>
      </w:r>
      <w:r w:rsidRPr="00051562">
        <w:rPr>
          <w:rFonts w:ascii="Arial Narrow" w:hAnsi="Arial Narrow" w:cs="Arial"/>
          <w:szCs w:val="22"/>
        </w:rPr>
        <w:t>32/2004. (VIII. 12</w:t>
      </w:r>
      <w:r w:rsidR="00126A9F" w:rsidRPr="00051562">
        <w:rPr>
          <w:rFonts w:ascii="Arial Narrow" w:hAnsi="Arial Narrow" w:cs="Arial"/>
          <w:szCs w:val="22"/>
        </w:rPr>
        <w:t xml:space="preserve">.) számú határozatával elfogadott településfejlesztési koncepcióját </w:t>
      </w:r>
      <w:r w:rsidRPr="00051562">
        <w:rPr>
          <w:rFonts w:ascii="Arial Narrow" w:hAnsi="Arial Narrow" w:cs="Arial"/>
          <w:szCs w:val="22"/>
        </w:rPr>
        <w:t>hatályon kívül helyezi</w:t>
      </w:r>
      <w:r w:rsidR="00126A9F" w:rsidRPr="00051562">
        <w:rPr>
          <w:rFonts w:ascii="Arial Narrow" w:hAnsi="Arial Narrow" w:cs="Arial"/>
          <w:szCs w:val="22"/>
        </w:rPr>
        <w:t>.</w:t>
      </w:r>
    </w:p>
    <w:p w14:paraId="43066E59" w14:textId="77777777" w:rsidR="00126A9F" w:rsidRPr="00051562" w:rsidRDefault="00126A9F" w:rsidP="00036059">
      <w:pPr>
        <w:tabs>
          <w:tab w:val="left" w:pos="360"/>
        </w:tabs>
        <w:ind w:left="900" w:right="1870"/>
        <w:rPr>
          <w:rFonts w:ascii="Arial Narrow" w:hAnsi="Arial Narrow" w:cs="Arial"/>
          <w:szCs w:val="22"/>
        </w:rPr>
      </w:pPr>
    </w:p>
    <w:p w14:paraId="68C4190E" w14:textId="52171F41" w:rsidR="00036059" w:rsidRPr="00051562" w:rsidRDefault="00CF1D81" w:rsidP="00CF1D81">
      <w:pPr>
        <w:pStyle w:val="Listaszerbekezds"/>
        <w:numPr>
          <w:ilvl w:val="0"/>
          <w:numId w:val="1"/>
        </w:numPr>
        <w:tabs>
          <w:tab w:val="left" w:pos="360"/>
        </w:tabs>
        <w:ind w:right="1870"/>
        <w:rPr>
          <w:rFonts w:ascii="Arial Narrow" w:hAnsi="Arial Narrow" w:cs="Arial"/>
          <w:szCs w:val="22"/>
        </w:rPr>
      </w:pPr>
      <w:r w:rsidRPr="00051562">
        <w:rPr>
          <w:rFonts w:ascii="Arial Narrow" w:hAnsi="Arial Narrow" w:cs="Arial"/>
          <w:szCs w:val="22"/>
        </w:rPr>
        <w:t>Fácánkert</w:t>
      </w:r>
      <w:r w:rsidR="00036059" w:rsidRPr="00051562">
        <w:rPr>
          <w:rFonts w:ascii="Arial Narrow" w:hAnsi="Arial Narrow" w:cs="Arial"/>
          <w:szCs w:val="22"/>
        </w:rPr>
        <w:t xml:space="preserve"> Község Önkormányzata Képviselő-testülete </w:t>
      </w:r>
      <w:r w:rsidR="008A5A33" w:rsidRPr="00051562">
        <w:rPr>
          <w:rFonts w:ascii="Arial Narrow" w:hAnsi="Arial Narrow" w:cs="Arial"/>
          <w:szCs w:val="22"/>
        </w:rPr>
        <w:t>a jelen határozat 1. m</w:t>
      </w:r>
      <w:r w:rsidRPr="00051562">
        <w:rPr>
          <w:rFonts w:ascii="Arial Narrow" w:hAnsi="Arial Narrow" w:cs="Arial"/>
          <w:szCs w:val="22"/>
        </w:rPr>
        <w:t>ellékletét képező Fácánkert k</w:t>
      </w:r>
      <w:r w:rsidR="00036059" w:rsidRPr="00051562">
        <w:rPr>
          <w:rFonts w:ascii="Arial Narrow" w:hAnsi="Arial Narrow" w:cs="Arial"/>
          <w:szCs w:val="22"/>
        </w:rPr>
        <w:t>özség településfejlesztési koncepcióját</w:t>
      </w:r>
      <w:r w:rsidRPr="00051562">
        <w:rPr>
          <w:rFonts w:ascii="Arial Narrow" w:hAnsi="Arial Narrow" w:cs="Arial"/>
          <w:szCs w:val="22"/>
        </w:rPr>
        <w:t xml:space="preserve"> jóváhagyja.</w:t>
      </w:r>
    </w:p>
    <w:p w14:paraId="46022E4A" w14:textId="77777777" w:rsidR="00D94EB6" w:rsidRPr="00051562" w:rsidRDefault="00D94EB6" w:rsidP="00D94EB6">
      <w:pPr>
        <w:tabs>
          <w:tab w:val="left" w:pos="360"/>
        </w:tabs>
        <w:ind w:right="1870"/>
        <w:rPr>
          <w:rFonts w:ascii="Arial Narrow" w:hAnsi="Arial Narrow" w:cs="Arial"/>
          <w:szCs w:val="22"/>
        </w:rPr>
      </w:pPr>
    </w:p>
    <w:p w14:paraId="5CB69E8E" w14:textId="738268EA" w:rsidR="00D94EB6" w:rsidRPr="00051562" w:rsidRDefault="00D94EB6" w:rsidP="00D94EB6">
      <w:pPr>
        <w:pStyle w:val="Listaszerbekezds"/>
        <w:numPr>
          <w:ilvl w:val="0"/>
          <w:numId w:val="1"/>
        </w:numPr>
        <w:tabs>
          <w:tab w:val="left" w:pos="360"/>
        </w:tabs>
        <w:ind w:right="1870"/>
        <w:rPr>
          <w:rFonts w:ascii="Arial Narrow" w:hAnsi="Arial Narrow" w:cs="Arial"/>
          <w:szCs w:val="22"/>
        </w:rPr>
      </w:pPr>
      <w:r w:rsidRPr="00051562">
        <w:rPr>
          <w:rFonts w:ascii="Arial Narrow" w:hAnsi="Arial Narrow" w:cs="Arial"/>
          <w:szCs w:val="22"/>
        </w:rPr>
        <w:t>Fácánkert Község Önkormányzata Képvise</w:t>
      </w:r>
      <w:r w:rsidR="008A5A33" w:rsidRPr="00051562">
        <w:rPr>
          <w:rFonts w:ascii="Arial Narrow" w:hAnsi="Arial Narrow" w:cs="Arial"/>
          <w:szCs w:val="22"/>
        </w:rPr>
        <w:t>lő-testülete a jelen határozat 2. m</w:t>
      </w:r>
      <w:r w:rsidRPr="00051562">
        <w:rPr>
          <w:rFonts w:ascii="Arial Narrow" w:hAnsi="Arial Narrow" w:cs="Arial"/>
          <w:szCs w:val="22"/>
        </w:rPr>
        <w:t>ellékletét képező Fácánkert község örökségvédelmi hatástanulmányát</w:t>
      </w:r>
      <w:r w:rsidR="00D800B2" w:rsidRPr="00051562">
        <w:rPr>
          <w:rFonts w:ascii="Arial Narrow" w:hAnsi="Arial Narrow" w:cs="Arial"/>
          <w:szCs w:val="22"/>
        </w:rPr>
        <w:t xml:space="preserve"> jóváhagyja.</w:t>
      </w:r>
    </w:p>
    <w:p w14:paraId="218608CC" w14:textId="77777777" w:rsidR="00D800B2" w:rsidRPr="00051562" w:rsidRDefault="00D800B2" w:rsidP="00D800B2">
      <w:pPr>
        <w:tabs>
          <w:tab w:val="left" w:pos="360"/>
        </w:tabs>
        <w:ind w:right="1870"/>
        <w:rPr>
          <w:rFonts w:ascii="Arial Narrow" w:hAnsi="Arial Narrow" w:cs="Arial"/>
          <w:szCs w:val="22"/>
        </w:rPr>
      </w:pPr>
    </w:p>
    <w:p w14:paraId="124453CD" w14:textId="77777777" w:rsidR="00D800B2" w:rsidRPr="00051562" w:rsidRDefault="00D800B2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7A7C6666" w14:textId="0B0F626F" w:rsidR="008A5A33" w:rsidRPr="00051562" w:rsidRDefault="008A5A33" w:rsidP="008A5A33">
      <w:pPr>
        <w:ind w:left="1276" w:hanging="1276"/>
        <w:outlineLvl w:val="0"/>
        <w:rPr>
          <w:rFonts w:ascii="Arial Narrow" w:hAnsi="Arial Narrow"/>
          <w:i/>
          <w:szCs w:val="22"/>
        </w:rPr>
      </w:pPr>
      <w:r w:rsidRPr="00051562">
        <w:rPr>
          <w:rFonts w:ascii="Arial Narrow" w:hAnsi="Arial Narrow" w:cs="Arial"/>
          <w:i/>
          <w:iCs/>
          <w:szCs w:val="22"/>
        </w:rPr>
        <w:t>Mellékletek:</w:t>
      </w:r>
      <w:r w:rsidRPr="00051562">
        <w:rPr>
          <w:rFonts w:ascii="Arial Narrow" w:hAnsi="Arial Narrow"/>
          <w:i/>
          <w:iCs/>
          <w:szCs w:val="22"/>
        </w:rPr>
        <w:tab/>
      </w:r>
      <w:r w:rsidR="00AE2564" w:rsidRPr="00051562">
        <w:rPr>
          <w:rFonts w:ascii="Arial Narrow" w:hAnsi="Arial Narrow" w:cs="Arial"/>
          <w:i/>
          <w:szCs w:val="22"/>
        </w:rPr>
        <w:t>1. melléklet - Fácánkert Község Településfejlesztési Koncepciója</w:t>
      </w:r>
    </w:p>
    <w:p w14:paraId="117153F7" w14:textId="02E0495F" w:rsidR="008A5A33" w:rsidRPr="00051562" w:rsidRDefault="00AE2564" w:rsidP="008A5A33">
      <w:pPr>
        <w:ind w:left="1276" w:hanging="1276"/>
        <w:outlineLvl w:val="0"/>
        <w:rPr>
          <w:rFonts w:ascii="Arial Narrow" w:hAnsi="Arial Narrow"/>
          <w:i/>
          <w:szCs w:val="22"/>
        </w:rPr>
      </w:pPr>
      <w:r w:rsidRPr="00051562">
        <w:rPr>
          <w:rFonts w:ascii="Arial Narrow" w:hAnsi="Arial Narrow" w:cs="Arial"/>
          <w:i/>
          <w:szCs w:val="22"/>
        </w:rPr>
        <w:tab/>
        <w:t>2. melléklet - Fácánkert Község Örökségvédelmi Hatástanulmánya</w:t>
      </w:r>
    </w:p>
    <w:p w14:paraId="4A50027E" w14:textId="77777777" w:rsidR="008A5A33" w:rsidRPr="00051562" w:rsidRDefault="008A5A33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03E74F1C" w14:textId="77777777" w:rsidR="00051562" w:rsidRPr="00051562" w:rsidRDefault="00051562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708D802E" w14:textId="39D2CC1D" w:rsidR="00D800B2" w:rsidRPr="00051562" w:rsidRDefault="00D800B2" w:rsidP="00D800B2">
      <w:pPr>
        <w:ind w:left="1276" w:hanging="1276"/>
        <w:outlineLvl w:val="0"/>
        <w:rPr>
          <w:rFonts w:ascii="Arial Narrow" w:hAnsi="Arial Narrow" w:cs="Arial"/>
          <w:i/>
        </w:rPr>
      </w:pPr>
      <w:r w:rsidRPr="00051562">
        <w:rPr>
          <w:rFonts w:ascii="Arial Narrow" w:hAnsi="Arial Narrow" w:cs="Arial"/>
          <w:i/>
          <w:iCs/>
        </w:rPr>
        <w:t>Határidő:</w:t>
      </w:r>
      <w:r w:rsidRPr="00051562">
        <w:rPr>
          <w:rFonts w:ascii="Arial Narrow" w:hAnsi="Arial Narrow"/>
          <w:i/>
          <w:iCs/>
        </w:rPr>
        <w:tab/>
      </w:r>
      <w:r w:rsidRPr="00051562">
        <w:rPr>
          <w:rFonts w:ascii="Arial Narrow" w:hAnsi="Arial Narrow" w:cs="Arial"/>
          <w:i/>
        </w:rPr>
        <w:t>azonnal</w:t>
      </w:r>
    </w:p>
    <w:p w14:paraId="7F7B4644" w14:textId="35541D23" w:rsidR="00D800B2" w:rsidRPr="00051562" w:rsidRDefault="00D800B2" w:rsidP="00D800B2">
      <w:pPr>
        <w:ind w:left="1276" w:hanging="1276"/>
        <w:outlineLvl w:val="0"/>
        <w:rPr>
          <w:rFonts w:ascii="Arial Narrow" w:hAnsi="Arial Narrow" w:cs="Arial"/>
          <w:i/>
          <w:iCs/>
        </w:rPr>
      </w:pPr>
      <w:r w:rsidRPr="00051562">
        <w:rPr>
          <w:rFonts w:ascii="Arial Narrow" w:hAnsi="Arial Narrow" w:cs="Arial"/>
          <w:i/>
          <w:iCs/>
        </w:rPr>
        <w:t>Felelős:</w:t>
      </w:r>
      <w:r w:rsidRPr="00051562">
        <w:rPr>
          <w:rFonts w:ascii="Arial Narrow" w:hAnsi="Arial Narrow" w:cs="Arial"/>
          <w:i/>
          <w:iCs/>
        </w:rPr>
        <w:tab/>
        <w:t>Orbán Zsolt polgármester</w:t>
      </w:r>
    </w:p>
    <w:p w14:paraId="2A14D456" w14:textId="77777777" w:rsidR="00D800B2" w:rsidRPr="00051562" w:rsidRDefault="00D800B2" w:rsidP="00D800B2">
      <w:pPr>
        <w:tabs>
          <w:tab w:val="left" w:pos="360"/>
        </w:tabs>
        <w:ind w:right="1870"/>
        <w:rPr>
          <w:rFonts w:ascii="Arial Narrow" w:hAnsi="Arial Narrow" w:cs="Arial"/>
          <w:color w:val="FF0000"/>
          <w:szCs w:val="22"/>
        </w:rPr>
      </w:pPr>
    </w:p>
    <w:p w14:paraId="7C22C307" w14:textId="77777777" w:rsidR="00D800B2" w:rsidRPr="00051562" w:rsidRDefault="00D800B2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15B26038" w14:textId="77777777" w:rsidR="00FE4B39" w:rsidRPr="00051562" w:rsidRDefault="00FE4B39" w:rsidP="00D800B2">
      <w:pPr>
        <w:tabs>
          <w:tab w:val="left" w:pos="360"/>
        </w:tabs>
        <w:ind w:right="1870"/>
        <w:rPr>
          <w:rFonts w:ascii="Arial Narrow" w:hAnsi="Arial Narrow"/>
          <w:color w:val="FF0000"/>
          <w:szCs w:val="22"/>
        </w:rPr>
      </w:pPr>
    </w:p>
    <w:p w14:paraId="5CA0D0F0" w14:textId="77777777" w:rsidR="00D800B2" w:rsidRPr="00051562" w:rsidRDefault="00D800B2" w:rsidP="00D800B2">
      <w:pPr>
        <w:tabs>
          <w:tab w:val="left" w:pos="360"/>
        </w:tabs>
        <w:ind w:right="1870"/>
        <w:rPr>
          <w:rFonts w:ascii="Arial Narrow" w:hAnsi="Arial Narrow" w:cs="Arial"/>
          <w:color w:val="FF0000"/>
          <w:szCs w:val="22"/>
        </w:rPr>
      </w:pPr>
    </w:p>
    <w:p w14:paraId="07688531" w14:textId="2C11F9A8" w:rsidR="00036059" w:rsidRPr="00051562" w:rsidRDefault="00D800B2" w:rsidP="00D800B2">
      <w:pPr>
        <w:tabs>
          <w:tab w:val="center" w:pos="2268"/>
          <w:tab w:val="center" w:pos="6804"/>
        </w:tabs>
        <w:ind w:right="8172"/>
        <w:rPr>
          <w:rFonts w:ascii="Arial Narrow" w:hAnsi="Arial Narrow"/>
          <w:szCs w:val="22"/>
        </w:rPr>
      </w:pPr>
      <w:r w:rsidRPr="00051562">
        <w:rPr>
          <w:rFonts w:ascii="Arial Narrow" w:hAnsi="Arial Narrow"/>
          <w:szCs w:val="22"/>
        </w:rPr>
        <w:tab/>
      </w:r>
      <w:r w:rsidR="00036059" w:rsidRPr="00051562">
        <w:rPr>
          <w:rFonts w:ascii="Arial Narrow" w:hAnsi="Arial Narrow" w:cs="Arial"/>
          <w:szCs w:val="22"/>
        </w:rPr>
        <w:t>............</w:t>
      </w:r>
      <w:r w:rsidRPr="00051562">
        <w:rPr>
          <w:rFonts w:ascii="Arial Narrow" w:hAnsi="Arial Narrow" w:cs="Arial"/>
          <w:szCs w:val="22"/>
        </w:rPr>
        <w:t>..............................</w:t>
      </w:r>
      <w:r w:rsidRPr="00051562">
        <w:rPr>
          <w:rFonts w:ascii="Arial Narrow" w:hAnsi="Arial Narrow"/>
          <w:szCs w:val="22"/>
        </w:rPr>
        <w:tab/>
      </w:r>
      <w:r w:rsidRPr="00051562">
        <w:rPr>
          <w:rFonts w:ascii="Arial Narrow" w:hAnsi="Arial Narrow" w:cs="Arial"/>
          <w:szCs w:val="22"/>
        </w:rPr>
        <w:t>..........................................</w:t>
      </w:r>
    </w:p>
    <w:p w14:paraId="48A36551" w14:textId="3CE5EEB0" w:rsidR="00D800B2" w:rsidRPr="00051562" w:rsidRDefault="00D800B2" w:rsidP="00D800B2">
      <w:pPr>
        <w:tabs>
          <w:tab w:val="center" w:pos="2268"/>
          <w:tab w:val="center" w:pos="6804"/>
        </w:tabs>
        <w:ind w:right="8172"/>
        <w:rPr>
          <w:rFonts w:ascii="Arial Narrow" w:hAnsi="Arial Narrow"/>
          <w:szCs w:val="22"/>
        </w:rPr>
      </w:pPr>
      <w:r w:rsidRPr="00051562">
        <w:rPr>
          <w:rFonts w:ascii="Arial Narrow" w:hAnsi="Arial Narrow"/>
          <w:szCs w:val="22"/>
        </w:rPr>
        <w:tab/>
        <w:t>Orbán Zsolt sk.</w:t>
      </w:r>
      <w:r w:rsidRPr="00051562">
        <w:rPr>
          <w:rFonts w:ascii="Arial Narrow" w:hAnsi="Arial Narrow"/>
          <w:szCs w:val="22"/>
        </w:rPr>
        <w:tab/>
        <w:t>Dr. Dobai Sándor sk.</w:t>
      </w:r>
    </w:p>
    <w:p w14:paraId="4FCA620C" w14:textId="39B940FA" w:rsidR="00036059" w:rsidRPr="00051562" w:rsidRDefault="00D800B2" w:rsidP="00D800B2">
      <w:pPr>
        <w:tabs>
          <w:tab w:val="center" w:pos="2268"/>
          <w:tab w:val="center" w:pos="6804"/>
        </w:tabs>
        <w:ind w:right="8172"/>
        <w:rPr>
          <w:rFonts w:ascii="Arial Narrow" w:hAnsi="Arial Narrow"/>
          <w:szCs w:val="22"/>
        </w:rPr>
      </w:pPr>
      <w:r w:rsidRPr="00051562">
        <w:rPr>
          <w:rFonts w:ascii="Arial Narrow" w:hAnsi="Arial Narrow"/>
          <w:szCs w:val="22"/>
        </w:rPr>
        <w:tab/>
        <w:t>polgármester</w:t>
      </w:r>
      <w:r w:rsidRPr="00051562">
        <w:rPr>
          <w:rFonts w:ascii="Arial Narrow" w:hAnsi="Arial Narrow"/>
          <w:szCs w:val="22"/>
        </w:rPr>
        <w:tab/>
        <w:t>jegyző</w:t>
      </w:r>
    </w:p>
    <w:p w14:paraId="376B8B1A" w14:textId="77777777" w:rsidR="00D800B2" w:rsidRPr="00051562" w:rsidRDefault="00D800B2" w:rsidP="00D800B2">
      <w:pPr>
        <w:tabs>
          <w:tab w:val="center" w:pos="2268"/>
          <w:tab w:val="center" w:pos="6804"/>
        </w:tabs>
        <w:ind w:right="8172"/>
        <w:rPr>
          <w:rFonts w:ascii="Arial Narrow" w:hAnsi="Arial Narrow"/>
          <w:szCs w:val="22"/>
        </w:rPr>
      </w:pPr>
    </w:p>
    <w:p w14:paraId="0F7C90D5" w14:textId="77777777" w:rsidR="00D800B2" w:rsidRPr="00051562" w:rsidRDefault="00D800B2" w:rsidP="00D800B2">
      <w:pPr>
        <w:tabs>
          <w:tab w:val="left" w:pos="3840"/>
        </w:tabs>
        <w:rPr>
          <w:rFonts w:ascii="Arial Narrow" w:hAnsi="Arial Narrow"/>
        </w:rPr>
      </w:pPr>
    </w:p>
    <w:p w14:paraId="77220C7F" w14:textId="77777777" w:rsidR="00FE4B39" w:rsidRPr="00051562" w:rsidRDefault="00FE4B39" w:rsidP="00D800B2">
      <w:pPr>
        <w:tabs>
          <w:tab w:val="left" w:pos="3840"/>
        </w:tabs>
        <w:rPr>
          <w:rFonts w:ascii="Arial Narrow" w:hAnsi="Arial Narrow"/>
        </w:rPr>
      </w:pPr>
    </w:p>
    <w:p w14:paraId="5FA7C6E4" w14:textId="77777777" w:rsidR="00FE4B39" w:rsidRPr="00051562" w:rsidRDefault="00FE4B39" w:rsidP="00D800B2">
      <w:pPr>
        <w:tabs>
          <w:tab w:val="left" w:pos="4920"/>
        </w:tabs>
        <w:rPr>
          <w:rFonts w:ascii="Arial Narrow" w:hAnsi="Arial Narrow" w:cs="Arial"/>
          <w:i/>
          <w:iCs/>
        </w:rPr>
      </w:pPr>
      <w:r w:rsidRPr="00051562">
        <w:rPr>
          <w:rFonts w:ascii="Arial Narrow" w:hAnsi="Arial Narrow" w:cs="Arial"/>
          <w:i/>
          <w:iCs/>
        </w:rPr>
        <w:t>Határozatról</w:t>
      </w:r>
    </w:p>
    <w:p w14:paraId="38CCF407" w14:textId="048B936F" w:rsidR="00D800B2" w:rsidRPr="00051562" w:rsidRDefault="00D800B2" w:rsidP="00FE4B39">
      <w:pPr>
        <w:tabs>
          <w:tab w:val="left" w:pos="4920"/>
        </w:tabs>
        <w:ind w:left="1276" w:hanging="1276"/>
        <w:rPr>
          <w:rFonts w:ascii="Arial Narrow" w:hAnsi="Arial Narrow"/>
          <w:bCs/>
        </w:rPr>
      </w:pPr>
      <w:r w:rsidRPr="00051562">
        <w:rPr>
          <w:rFonts w:ascii="Arial Narrow" w:hAnsi="Arial Narrow" w:cs="Arial"/>
          <w:i/>
          <w:iCs/>
        </w:rPr>
        <w:t>értesül</w:t>
      </w:r>
      <w:r w:rsidRPr="00051562">
        <w:rPr>
          <w:rFonts w:ascii="Arial Narrow" w:hAnsi="Arial Narrow" w:cs="Arial"/>
        </w:rPr>
        <w:t xml:space="preserve">: </w:t>
      </w:r>
      <w:r w:rsidR="00FE4B39" w:rsidRPr="00051562">
        <w:rPr>
          <w:rFonts w:ascii="Arial Narrow" w:hAnsi="Arial Narrow"/>
        </w:rPr>
        <w:tab/>
      </w:r>
      <w:r w:rsidR="00FE4B39" w:rsidRPr="00051562">
        <w:rPr>
          <w:rFonts w:ascii="Arial Narrow" w:hAnsi="Arial Narrow" w:cs="Arial"/>
          <w:iCs/>
        </w:rPr>
        <w:t>Meridián Kft. - 7100 Szekszárd, Ybl Miklós utca 3.</w:t>
      </w:r>
    </w:p>
    <w:p w14:paraId="70735047" w14:textId="570E54BA" w:rsidR="00D800B2" w:rsidRPr="00051562" w:rsidRDefault="00FE4B39" w:rsidP="00FE4B39">
      <w:pPr>
        <w:tabs>
          <w:tab w:val="left" w:pos="4920"/>
        </w:tabs>
        <w:ind w:left="1276" w:hanging="1276"/>
        <w:rPr>
          <w:rFonts w:ascii="Arial Narrow" w:hAnsi="Arial Narrow" w:cs="Arial"/>
          <w:iCs/>
        </w:rPr>
      </w:pPr>
      <w:r w:rsidRPr="00051562">
        <w:rPr>
          <w:rFonts w:ascii="Arial Narrow" w:hAnsi="Arial Narrow"/>
          <w:iCs/>
        </w:rPr>
        <w:tab/>
      </w:r>
      <w:r w:rsidR="00D800B2" w:rsidRPr="00051562">
        <w:rPr>
          <w:rFonts w:ascii="Arial Narrow" w:hAnsi="Arial Narrow" w:cs="Arial"/>
          <w:iCs/>
        </w:rPr>
        <w:t>Béres István főépítész</w:t>
      </w:r>
    </w:p>
    <w:p w14:paraId="12DB9BDF" w14:textId="5BD55A7B" w:rsidR="00D800B2" w:rsidRPr="00051562" w:rsidRDefault="00FE4B39" w:rsidP="00FE4B39">
      <w:pPr>
        <w:tabs>
          <w:tab w:val="left" w:pos="4920"/>
        </w:tabs>
        <w:ind w:left="1276" w:hanging="1276"/>
        <w:rPr>
          <w:rFonts w:ascii="Arial Narrow" w:hAnsi="Arial Narrow" w:cs="Arial"/>
          <w:iCs/>
        </w:rPr>
      </w:pPr>
      <w:r w:rsidRPr="00051562">
        <w:rPr>
          <w:rFonts w:ascii="Arial Narrow" w:hAnsi="Arial Narrow" w:cs="Arial"/>
          <w:iCs/>
        </w:rPr>
        <w:tab/>
      </w:r>
      <w:r w:rsidR="00D800B2" w:rsidRPr="00051562">
        <w:rPr>
          <w:rFonts w:ascii="Arial Narrow" w:hAnsi="Arial Narrow" w:cs="Arial"/>
          <w:iCs/>
        </w:rPr>
        <w:t>irattár</w:t>
      </w:r>
    </w:p>
    <w:p w14:paraId="22203782" w14:textId="77777777" w:rsidR="00741AD7" w:rsidRPr="00051562" w:rsidRDefault="00741AD7" w:rsidP="00036059">
      <w:pPr>
        <w:rPr>
          <w:rFonts w:ascii="Arial Narrow" w:hAnsi="Arial Narrow" w:cs="Arial"/>
        </w:rPr>
      </w:pPr>
    </w:p>
    <w:sectPr w:rsidR="00741AD7" w:rsidRPr="0005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D8A"/>
    <w:multiLevelType w:val="hybridMultilevel"/>
    <w:tmpl w:val="B8F08468"/>
    <w:lvl w:ilvl="0" w:tplc="AEA2F5A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59"/>
    <w:rsid w:val="00036059"/>
    <w:rsid w:val="00051562"/>
    <w:rsid w:val="00126A9F"/>
    <w:rsid w:val="00185F91"/>
    <w:rsid w:val="00741AD7"/>
    <w:rsid w:val="008A5A33"/>
    <w:rsid w:val="00AE2564"/>
    <w:rsid w:val="00AF6E39"/>
    <w:rsid w:val="00BE6345"/>
    <w:rsid w:val="00CF1D81"/>
    <w:rsid w:val="00D800B2"/>
    <w:rsid w:val="00D91D93"/>
    <w:rsid w:val="00D94EB6"/>
    <w:rsid w:val="00E04017"/>
    <w:rsid w:val="00E269A3"/>
    <w:rsid w:val="00F52851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1A099"/>
  <w15:docId w15:val="{8846A130-57EE-4F7B-AA0A-CB7724D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3605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Meridian6</dc:creator>
  <cp:lastModifiedBy>Felhasznalo</cp:lastModifiedBy>
  <cp:revision>2</cp:revision>
  <dcterms:created xsi:type="dcterms:W3CDTF">2019-10-07T05:47:00Z</dcterms:created>
  <dcterms:modified xsi:type="dcterms:W3CDTF">2019-10-07T05:47:00Z</dcterms:modified>
</cp:coreProperties>
</file>