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D9C6" w14:textId="2E94CEFF" w:rsidR="002440B5" w:rsidRPr="00214A0F" w:rsidRDefault="00811150" w:rsidP="00FC3807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64</w:t>
      </w:r>
      <w:r w:rsidR="007F1D54" w:rsidRPr="00214A0F">
        <w:rPr>
          <w:rFonts w:ascii="Arial" w:hAnsi="Arial" w:cs="Arial"/>
          <w:b/>
          <w:bCs/>
        </w:rPr>
        <w:t xml:space="preserve">. </w:t>
      </w:r>
      <w:r w:rsidR="002440B5" w:rsidRPr="00214A0F">
        <w:rPr>
          <w:rFonts w:ascii="Arial" w:hAnsi="Arial" w:cs="Arial"/>
          <w:b/>
          <w:bCs/>
        </w:rPr>
        <w:t>sz. előterjesztés</w:t>
      </w:r>
    </w:p>
    <w:p w14:paraId="086F646E" w14:textId="77777777" w:rsidR="00F47C7A" w:rsidRPr="00214A0F" w:rsidRDefault="00F47C7A" w:rsidP="00F47C7A">
      <w:pPr>
        <w:jc w:val="right"/>
        <w:rPr>
          <w:rFonts w:ascii="Arial" w:hAnsi="Arial" w:cs="Arial"/>
          <w:b/>
          <w:bCs/>
        </w:rPr>
      </w:pPr>
      <w:r w:rsidRPr="00214A0F">
        <w:rPr>
          <w:rFonts w:ascii="Arial" w:hAnsi="Arial" w:cs="Arial"/>
          <w:b/>
          <w:bCs/>
        </w:rPr>
        <w:t>Egyszerű többség/határozati javaslat</w:t>
      </w:r>
    </w:p>
    <w:p w14:paraId="346C8828" w14:textId="08130991" w:rsidR="00F47C7A" w:rsidRPr="00214A0F" w:rsidRDefault="00F47C7A" w:rsidP="00F47C7A">
      <w:pPr>
        <w:jc w:val="right"/>
        <w:rPr>
          <w:rFonts w:ascii="Arial" w:hAnsi="Arial" w:cs="Arial"/>
          <w:b/>
          <w:bCs/>
        </w:rPr>
      </w:pPr>
      <w:r w:rsidRPr="00214A0F">
        <w:rPr>
          <w:rFonts w:ascii="Arial" w:hAnsi="Arial" w:cs="Arial"/>
          <w:b/>
          <w:bCs/>
        </w:rPr>
        <w:t>Minősített szótöbbség/rendelet-tervezet</w:t>
      </w:r>
    </w:p>
    <w:p w14:paraId="5D62AD75" w14:textId="77777777" w:rsidR="00F47C7A" w:rsidRPr="00214A0F" w:rsidRDefault="00F47C7A" w:rsidP="00F47C7A">
      <w:pPr>
        <w:jc w:val="right"/>
        <w:rPr>
          <w:rFonts w:ascii="Arial" w:hAnsi="Arial" w:cs="Arial"/>
          <w:b/>
          <w:bCs/>
        </w:rPr>
      </w:pPr>
    </w:p>
    <w:p w14:paraId="39EE88E0" w14:textId="309654E1" w:rsidR="002440B5" w:rsidRPr="00214A0F" w:rsidRDefault="002440B5" w:rsidP="00FC3807">
      <w:pPr>
        <w:jc w:val="both"/>
        <w:rPr>
          <w:rFonts w:ascii="Arial" w:hAnsi="Arial" w:cs="Arial"/>
          <w:b/>
          <w:bCs/>
          <w:u w:val="single"/>
        </w:rPr>
      </w:pPr>
      <w:r w:rsidRPr="00214A0F">
        <w:rPr>
          <w:rFonts w:ascii="Arial" w:hAnsi="Arial" w:cs="Arial"/>
          <w:b/>
          <w:bCs/>
          <w:u w:val="single"/>
        </w:rPr>
        <w:t xml:space="preserve">Előterjesztés </w:t>
      </w:r>
      <w:r w:rsidR="00263480" w:rsidRPr="00214A0F">
        <w:rPr>
          <w:rFonts w:ascii="Arial" w:hAnsi="Arial" w:cs="Arial"/>
          <w:b/>
          <w:bCs/>
          <w:u w:val="single"/>
        </w:rPr>
        <w:t>Fácánkert Község</w:t>
      </w:r>
      <w:r w:rsidRPr="00214A0F">
        <w:rPr>
          <w:rFonts w:ascii="Arial" w:hAnsi="Arial" w:cs="Arial"/>
          <w:b/>
          <w:bCs/>
          <w:u w:val="single"/>
        </w:rPr>
        <w:t xml:space="preserve"> Önkormányzata Képviselő-testületének 20</w:t>
      </w:r>
      <w:r w:rsidR="00560585" w:rsidRPr="00214A0F">
        <w:rPr>
          <w:rFonts w:ascii="Arial" w:hAnsi="Arial" w:cs="Arial"/>
          <w:b/>
          <w:bCs/>
          <w:u w:val="single"/>
        </w:rPr>
        <w:t>21</w:t>
      </w:r>
      <w:r w:rsidRPr="00214A0F">
        <w:rPr>
          <w:rFonts w:ascii="Arial" w:hAnsi="Arial" w:cs="Arial"/>
          <w:b/>
          <w:bCs/>
          <w:u w:val="single"/>
        </w:rPr>
        <w:t xml:space="preserve">. </w:t>
      </w:r>
      <w:r w:rsidR="00051B0A">
        <w:rPr>
          <w:rFonts w:ascii="Arial" w:hAnsi="Arial" w:cs="Arial"/>
          <w:b/>
          <w:bCs/>
          <w:u w:val="single"/>
        </w:rPr>
        <w:t>november</w:t>
      </w:r>
      <w:r w:rsidR="00A54BE6" w:rsidRPr="00214A0F">
        <w:rPr>
          <w:rFonts w:ascii="Arial" w:hAnsi="Arial" w:cs="Arial"/>
          <w:b/>
          <w:bCs/>
          <w:u w:val="single"/>
        </w:rPr>
        <w:t xml:space="preserve"> 4</w:t>
      </w:r>
      <w:r w:rsidRPr="00214A0F">
        <w:rPr>
          <w:rFonts w:ascii="Arial" w:hAnsi="Arial" w:cs="Arial"/>
          <w:b/>
          <w:bCs/>
          <w:u w:val="single"/>
        </w:rPr>
        <w:t xml:space="preserve">-i ülése </w:t>
      </w:r>
      <w:r w:rsidR="00811150">
        <w:rPr>
          <w:rFonts w:ascii="Arial" w:hAnsi="Arial" w:cs="Arial"/>
          <w:b/>
          <w:bCs/>
          <w:u w:val="single"/>
        </w:rPr>
        <w:t>I</w:t>
      </w:r>
      <w:r w:rsidRPr="00214A0F">
        <w:rPr>
          <w:rFonts w:ascii="Arial" w:hAnsi="Arial" w:cs="Arial"/>
          <w:b/>
          <w:bCs/>
          <w:u w:val="single"/>
        </w:rPr>
        <w:t>. napirendi pontjához</w:t>
      </w:r>
    </w:p>
    <w:p w14:paraId="0F05C50E" w14:textId="77777777" w:rsidR="002440B5" w:rsidRPr="00214A0F" w:rsidRDefault="002440B5" w:rsidP="00FC3807">
      <w:pPr>
        <w:jc w:val="both"/>
        <w:rPr>
          <w:rFonts w:ascii="Arial" w:hAnsi="Arial" w:cs="Arial"/>
          <w:b/>
          <w:bCs/>
          <w:u w:val="single"/>
        </w:rPr>
      </w:pPr>
    </w:p>
    <w:p w14:paraId="6B656F18" w14:textId="155136B9" w:rsidR="002440B5" w:rsidRPr="00214A0F" w:rsidRDefault="009D66BB" w:rsidP="00FC3807">
      <w:pPr>
        <w:jc w:val="both"/>
        <w:rPr>
          <w:rFonts w:ascii="Arial" w:hAnsi="Arial" w:cs="Arial"/>
          <w:b/>
          <w:bCs/>
          <w:u w:val="single"/>
        </w:rPr>
      </w:pPr>
      <w:r w:rsidRPr="00214A0F">
        <w:rPr>
          <w:rFonts w:ascii="Arial" w:hAnsi="Arial" w:cs="Arial"/>
          <w:b/>
          <w:bCs/>
          <w:u w:val="single"/>
        </w:rPr>
        <w:t xml:space="preserve">Döntés a </w:t>
      </w:r>
      <w:r w:rsidR="00263480" w:rsidRPr="00214A0F">
        <w:rPr>
          <w:rFonts w:ascii="Arial" w:hAnsi="Arial" w:cs="Arial"/>
          <w:b/>
          <w:bCs/>
          <w:u w:val="single"/>
        </w:rPr>
        <w:t>község</w:t>
      </w:r>
      <w:r w:rsidRPr="00214A0F">
        <w:rPr>
          <w:rFonts w:ascii="Arial" w:hAnsi="Arial" w:cs="Arial"/>
          <w:b/>
          <w:bCs/>
          <w:u w:val="single"/>
        </w:rPr>
        <w:t xml:space="preserve"> Településrendezési</w:t>
      </w:r>
      <w:r w:rsidR="0051691D" w:rsidRPr="00214A0F">
        <w:rPr>
          <w:rFonts w:ascii="Arial" w:hAnsi="Arial" w:cs="Arial"/>
          <w:b/>
          <w:bCs/>
          <w:u w:val="single"/>
        </w:rPr>
        <w:t xml:space="preserve"> Tervének </w:t>
      </w:r>
      <w:r w:rsidR="00263480" w:rsidRPr="00214A0F">
        <w:rPr>
          <w:rFonts w:ascii="Arial" w:hAnsi="Arial" w:cs="Arial"/>
          <w:b/>
          <w:bCs/>
          <w:u w:val="single"/>
        </w:rPr>
        <w:t>1</w:t>
      </w:r>
      <w:r w:rsidR="00E25402" w:rsidRPr="00214A0F">
        <w:rPr>
          <w:rFonts w:ascii="Arial" w:hAnsi="Arial" w:cs="Arial"/>
          <w:b/>
          <w:bCs/>
          <w:u w:val="single"/>
        </w:rPr>
        <w:t>. számú módosítása elfogadásáról</w:t>
      </w:r>
    </w:p>
    <w:p w14:paraId="2D63D0B9" w14:textId="4A53B885" w:rsidR="002440B5" w:rsidRPr="00214A0F" w:rsidRDefault="002440B5" w:rsidP="00FC3807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  <w:b/>
          <w:bCs/>
          <w:u w:val="single"/>
        </w:rPr>
        <w:t>Előadó:</w:t>
      </w:r>
      <w:r w:rsidRPr="00214A0F">
        <w:rPr>
          <w:rFonts w:ascii="Arial" w:hAnsi="Arial" w:cs="Arial"/>
        </w:rPr>
        <w:tab/>
      </w:r>
      <w:r w:rsidR="00263480" w:rsidRPr="00214A0F">
        <w:rPr>
          <w:rFonts w:ascii="Arial" w:hAnsi="Arial" w:cs="Arial"/>
        </w:rPr>
        <w:t xml:space="preserve">Orbán Zsolt </w:t>
      </w:r>
      <w:r w:rsidRPr="00214A0F">
        <w:rPr>
          <w:rFonts w:ascii="Arial" w:hAnsi="Arial" w:cs="Arial"/>
        </w:rPr>
        <w:t>polgármester</w:t>
      </w:r>
      <w:r w:rsidR="008D3C9C" w:rsidRPr="00214A0F">
        <w:rPr>
          <w:rFonts w:ascii="Arial" w:hAnsi="Arial" w:cs="Arial"/>
        </w:rPr>
        <w:t>, Ezerné dr. Huber Éva jegyző</w:t>
      </w:r>
    </w:p>
    <w:p w14:paraId="01B1DEDD" w14:textId="77777777" w:rsidR="002440B5" w:rsidRPr="00214A0F" w:rsidRDefault="002440B5" w:rsidP="00FC3807">
      <w:pPr>
        <w:jc w:val="both"/>
        <w:rPr>
          <w:rFonts w:ascii="Arial" w:hAnsi="Arial" w:cs="Arial"/>
          <w:b/>
          <w:bCs/>
          <w:u w:val="single"/>
        </w:rPr>
      </w:pPr>
    </w:p>
    <w:p w14:paraId="1FBF7D9C" w14:textId="77777777" w:rsidR="00780BA9" w:rsidRPr="00214A0F" w:rsidRDefault="00780BA9" w:rsidP="00FC3807">
      <w:pPr>
        <w:jc w:val="both"/>
        <w:rPr>
          <w:rFonts w:ascii="Arial" w:hAnsi="Arial" w:cs="Arial"/>
          <w:b/>
          <w:bCs/>
          <w:u w:val="single"/>
        </w:rPr>
      </w:pPr>
    </w:p>
    <w:p w14:paraId="10427B6E" w14:textId="77777777" w:rsidR="002440B5" w:rsidRPr="00214A0F" w:rsidRDefault="002440B5" w:rsidP="00FC3807">
      <w:pPr>
        <w:jc w:val="both"/>
        <w:rPr>
          <w:rFonts w:ascii="Arial" w:hAnsi="Arial" w:cs="Arial"/>
          <w:b/>
          <w:bCs/>
        </w:rPr>
      </w:pPr>
      <w:r w:rsidRPr="00214A0F">
        <w:rPr>
          <w:rFonts w:ascii="Arial" w:hAnsi="Arial" w:cs="Arial"/>
          <w:b/>
          <w:bCs/>
        </w:rPr>
        <w:t>Tisztelt Képviselő-testület!</w:t>
      </w:r>
    </w:p>
    <w:p w14:paraId="6185E674" w14:textId="77777777" w:rsidR="002440B5" w:rsidRPr="00214A0F" w:rsidRDefault="002440B5" w:rsidP="00FC3807">
      <w:pPr>
        <w:jc w:val="both"/>
        <w:rPr>
          <w:rFonts w:ascii="Arial" w:hAnsi="Arial" w:cs="Arial"/>
          <w:b/>
          <w:bCs/>
        </w:rPr>
      </w:pPr>
    </w:p>
    <w:p w14:paraId="3DD6F4B5" w14:textId="2F8EF565" w:rsidR="0018519A" w:rsidRDefault="0018519A" w:rsidP="00214A0F">
      <w:pPr>
        <w:jc w:val="both"/>
        <w:rPr>
          <w:rFonts w:ascii="Arial" w:hAnsi="Arial" w:cs="Arial"/>
          <w:color w:val="000000" w:themeColor="text1"/>
        </w:rPr>
      </w:pPr>
      <w:r w:rsidRPr="00214A0F">
        <w:rPr>
          <w:rFonts w:ascii="Arial" w:hAnsi="Arial" w:cs="Arial"/>
          <w:color w:val="000000" w:themeColor="text1"/>
        </w:rPr>
        <w:t xml:space="preserve">Fácánkert Község Önkormányzatának Képviselő-testülete 2020. évben alkotta meg a </w:t>
      </w:r>
      <w:r w:rsidRPr="00214A0F">
        <w:rPr>
          <w:rFonts w:ascii="Arial" w:hAnsi="Arial" w:cs="Arial"/>
          <w:i/>
          <w:color w:val="000000" w:themeColor="text1"/>
        </w:rPr>
        <w:t>Fácánkert Község Helyi Építési Szabályzatáról</w:t>
      </w:r>
      <w:r w:rsidRPr="00214A0F">
        <w:rPr>
          <w:rFonts w:ascii="Arial" w:hAnsi="Arial" w:cs="Arial"/>
          <w:color w:val="000000" w:themeColor="text1"/>
        </w:rPr>
        <w:t xml:space="preserve"> szóló 13/2020. (VII. 14.) önkormányzati rendelet</w:t>
      </w:r>
      <w:r w:rsidR="007E1C1F" w:rsidRPr="00214A0F">
        <w:rPr>
          <w:rFonts w:ascii="Arial" w:hAnsi="Arial" w:cs="Arial"/>
          <w:color w:val="000000" w:themeColor="text1"/>
        </w:rPr>
        <w:t>é</w:t>
      </w:r>
      <w:r w:rsidRPr="00214A0F">
        <w:rPr>
          <w:rFonts w:ascii="Arial" w:hAnsi="Arial" w:cs="Arial"/>
          <w:color w:val="000000" w:themeColor="text1"/>
        </w:rPr>
        <w:t>t.</w:t>
      </w:r>
    </w:p>
    <w:p w14:paraId="1215C365" w14:textId="77777777" w:rsidR="00214A0F" w:rsidRPr="00214A0F" w:rsidRDefault="00214A0F" w:rsidP="00214A0F">
      <w:pPr>
        <w:jc w:val="both"/>
        <w:rPr>
          <w:rFonts w:ascii="Arial" w:hAnsi="Arial" w:cs="Arial"/>
          <w:color w:val="000000" w:themeColor="text1"/>
        </w:rPr>
      </w:pPr>
    </w:p>
    <w:p w14:paraId="7752255E" w14:textId="41588EF8" w:rsidR="00DE4B08" w:rsidRDefault="003C240D" w:rsidP="00214A0F">
      <w:pPr>
        <w:jc w:val="both"/>
        <w:rPr>
          <w:rFonts w:ascii="Arial" w:hAnsi="Arial" w:cs="Arial"/>
          <w:color w:val="000000" w:themeColor="text1"/>
        </w:rPr>
      </w:pPr>
      <w:r w:rsidRPr="00214A0F">
        <w:rPr>
          <w:rFonts w:ascii="Arial" w:hAnsi="Arial" w:cs="Arial"/>
          <w:color w:val="000000" w:themeColor="text1"/>
        </w:rPr>
        <w:t xml:space="preserve">A </w:t>
      </w:r>
      <w:r w:rsidR="00486DD1" w:rsidRPr="00214A0F">
        <w:rPr>
          <w:rFonts w:ascii="Arial" w:hAnsi="Arial" w:cs="Arial"/>
          <w:color w:val="000000" w:themeColor="text1"/>
        </w:rPr>
        <w:t xml:space="preserve">Meridián Mérnöki Iroda </w:t>
      </w:r>
      <w:r w:rsidRPr="00214A0F">
        <w:rPr>
          <w:rFonts w:ascii="Arial" w:hAnsi="Arial" w:cs="Arial"/>
          <w:color w:val="000000" w:themeColor="text1"/>
        </w:rPr>
        <w:t>Kft. (</w:t>
      </w:r>
      <w:r w:rsidR="00B55B1A" w:rsidRPr="00214A0F">
        <w:rPr>
          <w:rFonts w:ascii="Arial" w:hAnsi="Arial" w:cs="Arial"/>
          <w:color w:val="000000" w:themeColor="text1"/>
        </w:rPr>
        <w:t xml:space="preserve">a </w:t>
      </w:r>
      <w:r w:rsidRPr="00214A0F">
        <w:rPr>
          <w:rFonts w:ascii="Arial" w:hAnsi="Arial" w:cs="Arial"/>
          <w:color w:val="000000" w:themeColor="text1"/>
        </w:rPr>
        <w:t xml:space="preserve">továbbiakban: Tervező) </w:t>
      </w:r>
      <w:r w:rsidR="00486DD1" w:rsidRPr="00214A0F">
        <w:rPr>
          <w:rFonts w:ascii="Arial" w:hAnsi="Arial" w:cs="Arial"/>
          <w:color w:val="000000" w:themeColor="text1"/>
        </w:rPr>
        <w:t xml:space="preserve">a Photon </w:t>
      </w:r>
      <w:proofErr w:type="spellStart"/>
      <w:r w:rsidR="00486DD1" w:rsidRPr="00214A0F">
        <w:rPr>
          <w:rFonts w:ascii="Arial" w:hAnsi="Arial" w:cs="Arial"/>
          <w:color w:val="000000" w:themeColor="text1"/>
        </w:rPr>
        <w:t>Energy</w:t>
      </w:r>
      <w:proofErr w:type="spellEnd"/>
      <w:r w:rsidR="00486DD1" w:rsidRPr="00214A0F">
        <w:rPr>
          <w:rFonts w:ascii="Arial" w:hAnsi="Arial" w:cs="Arial"/>
          <w:color w:val="000000" w:themeColor="text1"/>
        </w:rPr>
        <w:t xml:space="preserve"> </w:t>
      </w:r>
      <w:proofErr w:type="spellStart"/>
      <w:r w:rsidR="00486DD1" w:rsidRPr="00214A0F">
        <w:rPr>
          <w:rFonts w:ascii="Arial" w:hAnsi="Arial" w:cs="Arial"/>
          <w:color w:val="000000" w:themeColor="text1"/>
        </w:rPr>
        <w:t>Solution</w:t>
      </w:r>
      <w:proofErr w:type="spellEnd"/>
      <w:r w:rsidR="00486DD1" w:rsidRPr="00214A0F">
        <w:rPr>
          <w:rFonts w:ascii="Arial" w:hAnsi="Arial" w:cs="Arial"/>
          <w:color w:val="000000" w:themeColor="text1"/>
        </w:rPr>
        <w:t xml:space="preserve"> HU Kft.</w:t>
      </w:r>
      <w:r w:rsidR="00B55B1A" w:rsidRPr="00214A0F">
        <w:rPr>
          <w:rFonts w:ascii="Arial" w:hAnsi="Arial" w:cs="Arial"/>
          <w:color w:val="000000" w:themeColor="text1"/>
        </w:rPr>
        <w:t xml:space="preserve"> </w:t>
      </w:r>
      <w:r w:rsidR="00BC5D9B" w:rsidRPr="00214A0F">
        <w:rPr>
          <w:rFonts w:ascii="Arial" w:hAnsi="Arial" w:cs="Arial"/>
          <w:color w:val="000000" w:themeColor="text1"/>
        </w:rPr>
        <w:t>fejlesztési igényeinek megfelelően elkészítette a rendezési eszközök módosításának tervezetét.</w:t>
      </w:r>
    </w:p>
    <w:p w14:paraId="67F5A6A5" w14:textId="77777777" w:rsidR="00214A0F" w:rsidRPr="00214A0F" w:rsidRDefault="00214A0F" w:rsidP="00214A0F">
      <w:pPr>
        <w:jc w:val="both"/>
        <w:rPr>
          <w:rFonts w:ascii="Arial" w:hAnsi="Arial" w:cs="Arial"/>
          <w:color w:val="000000" w:themeColor="text1"/>
        </w:rPr>
      </w:pPr>
    </w:p>
    <w:p w14:paraId="23A426F0" w14:textId="26FB93CC" w:rsidR="00DE4B08" w:rsidRDefault="00DE4B08" w:rsidP="00214A0F">
      <w:pPr>
        <w:jc w:val="both"/>
        <w:rPr>
          <w:rFonts w:ascii="Arial" w:hAnsi="Arial" w:cs="Arial"/>
          <w:color w:val="000000" w:themeColor="text1"/>
        </w:rPr>
      </w:pPr>
      <w:r w:rsidRPr="00214A0F">
        <w:rPr>
          <w:rFonts w:ascii="Arial" w:hAnsi="Arial" w:cs="Arial"/>
          <w:color w:val="000000" w:themeColor="text1"/>
        </w:rPr>
        <w:t xml:space="preserve">A </w:t>
      </w:r>
      <w:r w:rsidR="00486DD1" w:rsidRPr="00214A0F">
        <w:rPr>
          <w:rFonts w:ascii="Arial" w:hAnsi="Arial" w:cs="Arial"/>
          <w:color w:val="000000" w:themeColor="text1"/>
        </w:rPr>
        <w:t xml:space="preserve">Photon </w:t>
      </w:r>
      <w:proofErr w:type="spellStart"/>
      <w:r w:rsidR="00486DD1" w:rsidRPr="00214A0F">
        <w:rPr>
          <w:rFonts w:ascii="Arial" w:hAnsi="Arial" w:cs="Arial"/>
          <w:color w:val="000000" w:themeColor="text1"/>
        </w:rPr>
        <w:t>Energy</w:t>
      </w:r>
      <w:proofErr w:type="spellEnd"/>
      <w:r w:rsidR="00486DD1" w:rsidRPr="00214A0F">
        <w:rPr>
          <w:rFonts w:ascii="Arial" w:hAnsi="Arial" w:cs="Arial"/>
          <w:color w:val="000000" w:themeColor="text1"/>
        </w:rPr>
        <w:t xml:space="preserve"> </w:t>
      </w:r>
      <w:proofErr w:type="spellStart"/>
      <w:r w:rsidR="00486DD1" w:rsidRPr="00214A0F">
        <w:rPr>
          <w:rFonts w:ascii="Arial" w:hAnsi="Arial" w:cs="Arial"/>
          <w:color w:val="000000" w:themeColor="text1"/>
        </w:rPr>
        <w:t>Solution</w:t>
      </w:r>
      <w:proofErr w:type="spellEnd"/>
      <w:r w:rsidR="00486DD1" w:rsidRPr="00214A0F">
        <w:rPr>
          <w:rFonts w:ascii="Arial" w:hAnsi="Arial" w:cs="Arial"/>
          <w:color w:val="000000" w:themeColor="text1"/>
        </w:rPr>
        <w:t xml:space="preserve"> HU Kft.</w:t>
      </w:r>
      <w:r w:rsidRPr="00214A0F">
        <w:rPr>
          <w:rFonts w:ascii="Arial" w:hAnsi="Arial" w:cs="Arial"/>
          <w:color w:val="000000" w:themeColor="text1"/>
        </w:rPr>
        <w:t xml:space="preserve"> a </w:t>
      </w:r>
      <w:r w:rsidR="00486DD1" w:rsidRPr="00214A0F">
        <w:rPr>
          <w:rFonts w:ascii="Arial" w:hAnsi="Arial" w:cs="Arial"/>
          <w:color w:val="000000" w:themeColor="text1"/>
        </w:rPr>
        <w:t>0276/11 és 0276/12</w:t>
      </w:r>
      <w:r w:rsidRPr="00214A0F">
        <w:rPr>
          <w:rFonts w:ascii="Arial" w:hAnsi="Arial" w:cs="Arial"/>
          <w:color w:val="000000" w:themeColor="text1"/>
        </w:rPr>
        <w:t xml:space="preserve"> hrsz-ú ingat</w:t>
      </w:r>
      <w:r w:rsidR="00415F7C" w:rsidRPr="00214A0F">
        <w:rPr>
          <w:rFonts w:ascii="Arial" w:hAnsi="Arial" w:cs="Arial"/>
          <w:color w:val="000000" w:themeColor="text1"/>
        </w:rPr>
        <w:t>lanokon kíván napelemes erőműv</w:t>
      </w:r>
      <w:r w:rsidRPr="00214A0F">
        <w:rPr>
          <w:rFonts w:ascii="Arial" w:hAnsi="Arial" w:cs="Arial"/>
          <w:color w:val="000000" w:themeColor="text1"/>
        </w:rPr>
        <w:t>et létesíteni.</w:t>
      </w:r>
    </w:p>
    <w:p w14:paraId="5607078B" w14:textId="77777777" w:rsidR="00214A0F" w:rsidRPr="00214A0F" w:rsidRDefault="00214A0F" w:rsidP="00214A0F">
      <w:pPr>
        <w:jc w:val="both"/>
        <w:rPr>
          <w:rFonts w:ascii="Arial" w:hAnsi="Arial" w:cs="Arial"/>
          <w:color w:val="000000" w:themeColor="text1"/>
        </w:rPr>
      </w:pPr>
    </w:p>
    <w:p w14:paraId="4AC7997C" w14:textId="476F9D69" w:rsidR="00BC5D9B" w:rsidRDefault="00CB6E1B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 xml:space="preserve">Tekintettel </w:t>
      </w:r>
      <w:r w:rsidRPr="00214A0F">
        <w:rPr>
          <w:rFonts w:ascii="Arial" w:hAnsi="Arial" w:cs="Arial"/>
          <w:i/>
        </w:rPr>
        <w:t>a veszélyhelyzet megszűnésével összefüggő átmeneti szabályokról és a járványügyi készültségről</w:t>
      </w:r>
      <w:r w:rsidRPr="00214A0F">
        <w:rPr>
          <w:rFonts w:ascii="Arial" w:hAnsi="Arial" w:cs="Arial"/>
        </w:rPr>
        <w:t xml:space="preserve"> szóló 2020. évi LVIII. törvény 165. § (2) bekezdés b) pontjára, a rendelet-tervezet lakossággal történő egyeztetése </w:t>
      </w:r>
      <w:r w:rsidR="00486DD1" w:rsidRPr="00214A0F">
        <w:rPr>
          <w:rFonts w:ascii="Arial" w:hAnsi="Arial" w:cs="Arial"/>
        </w:rPr>
        <w:t>-</w:t>
      </w:r>
      <w:r w:rsidRPr="00214A0F">
        <w:rPr>
          <w:rFonts w:ascii="Arial" w:hAnsi="Arial" w:cs="Arial"/>
        </w:rPr>
        <w:t xml:space="preserve"> </w:t>
      </w:r>
      <w:r w:rsidR="00486DD1" w:rsidRPr="00214A0F">
        <w:rPr>
          <w:rFonts w:ascii="Arial" w:hAnsi="Arial" w:cs="Arial"/>
        </w:rPr>
        <w:t xml:space="preserve">Fácánkert Község </w:t>
      </w:r>
      <w:r w:rsidRPr="00214A0F">
        <w:rPr>
          <w:rFonts w:ascii="Arial" w:hAnsi="Arial" w:cs="Arial"/>
        </w:rPr>
        <w:t xml:space="preserve">Önkormányzata Képviselő-testületének </w:t>
      </w:r>
      <w:r w:rsidRPr="00214A0F">
        <w:rPr>
          <w:rFonts w:ascii="Arial" w:hAnsi="Arial" w:cs="Arial"/>
          <w:i/>
        </w:rPr>
        <w:t>a településfejlesztéssel és településrendezéssel összefüggő partnerségi egyeztetés szabályairól</w:t>
      </w:r>
      <w:r w:rsidR="00486DD1" w:rsidRPr="00214A0F">
        <w:rPr>
          <w:rFonts w:ascii="Arial" w:hAnsi="Arial" w:cs="Arial"/>
        </w:rPr>
        <w:t xml:space="preserve"> szóló 7</w:t>
      </w:r>
      <w:r w:rsidRPr="00214A0F">
        <w:rPr>
          <w:rFonts w:ascii="Arial" w:hAnsi="Arial" w:cs="Arial"/>
        </w:rPr>
        <w:t>/2017. (</w:t>
      </w:r>
      <w:r w:rsidR="00486DD1" w:rsidRPr="00214A0F">
        <w:rPr>
          <w:rFonts w:ascii="Arial" w:hAnsi="Arial" w:cs="Arial"/>
        </w:rPr>
        <w:t>V</w:t>
      </w:r>
      <w:r w:rsidRPr="00214A0F">
        <w:rPr>
          <w:rFonts w:ascii="Arial" w:hAnsi="Arial" w:cs="Arial"/>
        </w:rPr>
        <w:t xml:space="preserve">. 31.) önkormányzati rendeletében foglalt, a partnerségi egyeztetés személyes megjelenést előíró szabályaitól eltérően - elektronikus úton </w:t>
      </w:r>
      <w:r w:rsidR="00C46D4E" w:rsidRPr="00214A0F">
        <w:rPr>
          <w:rFonts w:ascii="Arial" w:hAnsi="Arial" w:cs="Arial"/>
        </w:rPr>
        <w:t>lett lefolytatva.</w:t>
      </w:r>
    </w:p>
    <w:p w14:paraId="66B94625" w14:textId="77777777" w:rsidR="00214A0F" w:rsidRPr="00214A0F" w:rsidRDefault="00214A0F" w:rsidP="00214A0F">
      <w:pPr>
        <w:jc w:val="both"/>
        <w:rPr>
          <w:rFonts w:ascii="Arial" w:hAnsi="Arial" w:cs="Arial"/>
        </w:rPr>
      </w:pPr>
    </w:p>
    <w:p w14:paraId="6657FCB1" w14:textId="77777777" w:rsidR="00BC5D9B" w:rsidRDefault="00BC5D9B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 xml:space="preserve">Az </w:t>
      </w:r>
      <w:r w:rsidRPr="00214A0F">
        <w:rPr>
          <w:rFonts w:ascii="Arial" w:hAnsi="Arial" w:cs="Arial"/>
          <w:i/>
        </w:rPr>
        <w:t>egyes tervek, illetve programok környezeti vizsgálatáról</w:t>
      </w:r>
      <w:r w:rsidRPr="00214A0F">
        <w:rPr>
          <w:rFonts w:ascii="Arial" w:hAnsi="Arial" w:cs="Arial"/>
        </w:rPr>
        <w:t xml:space="preserve"> szóló 2/2005. (I. 11.) Korm. rendelet alapján ki lett kérve a környezet védelméért felelős államigazgatási szervek véleménye arról, hogy várható-e jelentős környezeti hatás a tervmódosítás kapcsán, illetve szükségesnek tartják-e</w:t>
      </w:r>
      <w:r w:rsidR="003C240D" w:rsidRPr="00214A0F">
        <w:rPr>
          <w:rFonts w:ascii="Arial" w:hAnsi="Arial" w:cs="Arial"/>
        </w:rPr>
        <w:t xml:space="preserve"> a környezeti vizsgálat lefolytatását. A vizsgálat lefolytatására nem volt szükség.</w:t>
      </w:r>
    </w:p>
    <w:p w14:paraId="6CC4F3CC" w14:textId="77777777" w:rsidR="00214A0F" w:rsidRPr="00214A0F" w:rsidRDefault="00214A0F" w:rsidP="00214A0F">
      <w:pPr>
        <w:jc w:val="both"/>
        <w:rPr>
          <w:rFonts w:ascii="Arial" w:hAnsi="Arial" w:cs="Arial"/>
        </w:rPr>
      </w:pPr>
    </w:p>
    <w:p w14:paraId="5885F98D" w14:textId="5AEE2743" w:rsidR="003C240D" w:rsidRDefault="004B14C3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2021</w:t>
      </w:r>
      <w:r w:rsidR="003C240D" w:rsidRPr="00214A0F">
        <w:rPr>
          <w:rFonts w:ascii="Arial" w:hAnsi="Arial" w:cs="Arial"/>
        </w:rPr>
        <w:t xml:space="preserve">. </w:t>
      </w:r>
      <w:r w:rsidR="00E2587A" w:rsidRPr="00214A0F">
        <w:rPr>
          <w:rFonts w:ascii="Arial" w:hAnsi="Arial" w:cs="Arial"/>
        </w:rPr>
        <w:t>szeptember 15</w:t>
      </w:r>
      <w:r w:rsidR="003C240D" w:rsidRPr="00214A0F">
        <w:rPr>
          <w:rFonts w:ascii="Arial" w:hAnsi="Arial" w:cs="Arial"/>
        </w:rPr>
        <w:t>-</w:t>
      </w:r>
      <w:r w:rsidR="00E2587A" w:rsidRPr="00214A0F">
        <w:rPr>
          <w:rFonts w:ascii="Arial" w:hAnsi="Arial" w:cs="Arial"/>
        </w:rPr>
        <w:t>é</w:t>
      </w:r>
      <w:r w:rsidR="003C240D" w:rsidRPr="00214A0F">
        <w:rPr>
          <w:rFonts w:ascii="Arial" w:hAnsi="Arial" w:cs="Arial"/>
        </w:rPr>
        <w:t>n sor került</w:t>
      </w:r>
      <w:r w:rsidR="00AD0181" w:rsidRPr="00214A0F">
        <w:rPr>
          <w:rFonts w:ascii="Arial" w:hAnsi="Arial" w:cs="Arial"/>
        </w:rPr>
        <w:t xml:space="preserve"> a tervezet tárgyalására, melyen elhangzottak alapján Tervező a tervdokumentációt módosította.</w:t>
      </w:r>
      <w:r w:rsidR="003C240D" w:rsidRPr="00214A0F">
        <w:rPr>
          <w:rFonts w:ascii="Arial" w:hAnsi="Arial" w:cs="Arial"/>
        </w:rPr>
        <w:t xml:space="preserve"> </w:t>
      </w:r>
      <w:r w:rsidR="00AD0181" w:rsidRPr="00214A0F">
        <w:rPr>
          <w:rFonts w:ascii="Arial" w:hAnsi="Arial" w:cs="Arial"/>
        </w:rPr>
        <w:t xml:space="preserve">A módosított tervdokumentáció megküldését követően </w:t>
      </w:r>
      <w:r w:rsidR="003C240D" w:rsidRPr="00214A0F">
        <w:rPr>
          <w:rFonts w:ascii="Arial" w:hAnsi="Arial" w:cs="Arial"/>
        </w:rPr>
        <w:t>Tolna megye állami főépítésze megküldte záró szakmai véleményét, melyben elfogadásra javasolta a tervmódosítást.</w:t>
      </w:r>
    </w:p>
    <w:p w14:paraId="5AC9CAB3" w14:textId="77777777" w:rsidR="00214A0F" w:rsidRPr="00214A0F" w:rsidRDefault="00214A0F" w:rsidP="00214A0F">
      <w:pPr>
        <w:jc w:val="both"/>
        <w:rPr>
          <w:rFonts w:ascii="Arial" w:hAnsi="Arial" w:cs="Arial"/>
        </w:rPr>
      </w:pPr>
    </w:p>
    <w:p w14:paraId="26C37B9A" w14:textId="1C61B5BB" w:rsidR="003C240D" w:rsidRDefault="003C240D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 xml:space="preserve">A </w:t>
      </w:r>
      <w:r w:rsidR="0034175B" w:rsidRPr="00214A0F">
        <w:rPr>
          <w:rFonts w:ascii="Arial" w:hAnsi="Arial" w:cs="Arial"/>
        </w:rPr>
        <w:t>T</w:t>
      </w:r>
      <w:r w:rsidRPr="00214A0F">
        <w:rPr>
          <w:rFonts w:ascii="Arial" w:hAnsi="Arial" w:cs="Arial"/>
        </w:rPr>
        <w:t xml:space="preserve">ervező összeállította a jóváhagyásra kész tervcsomagot. A Tisztelt Képviselő-testületnek a </w:t>
      </w:r>
      <w:r w:rsidR="009E7A24" w:rsidRPr="00214A0F">
        <w:rPr>
          <w:rFonts w:ascii="Arial" w:hAnsi="Arial" w:cs="Arial"/>
        </w:rPr>
        <w:t xml:space="preserve">Község </w:t>
      </w:r>
      <w:r w:rsidRPr="00214A0F">
        <w:rPr>
          <w:rFonts w:ascii="Arial" w:hAnsi="Arial" w:cs="Arial"/>
        </w:rPr>
        <w:t xml:space="preserve">Településszerkezeti Tervének módosítását </w:t>
      </w:r>
      <w:r w:rsidR="00E2587A" w:rsidRPr="00214A0F">
        <w:rPr>
          <w:rFonts w:ascii="Arial" w:hAnsi="Arial" w:cs="Arial"/>
        </w:rPr>
        <w:t>önkormányzati</w:t>
      </w:r>
      <w:r w:rsidRPr="00214A0F">
        <w:rPr>
          <w:rFonts w:ascii="Arial" w:hAnsi="Arial" w:cs="Arial"/>
        </w:rPr>
        <w:t xml:space="preserve"> határozattal, </w:t>
      </w:r>
      <w:r w:rsidR="009E7A24" w:rsidRPr="00214A0F">
        <w:rPr>
          <w:rFonts w:ascii="Arial" w:hAnsi="Arial" w:cs="Arial"/>
        </w:rPr>
        <w:t xml:space="preserve">Fácánkert Község </w:t>
      </w:r>
      <w:r w:rsidRPr="00214A0F">
        <w:rPr>
          <w:rFonts w:ascii="Arial" w:hAnsi="Arial" w:cs="Arial"/>
        </w:rPr>
        <w:t xml:space="preserve">Helyi Építési Szabályzatának (továbbiakban: </w:t>
      </w:r>
      <w:proofErr w:type="spellStart"/>
      <w:r w:rsidRPr="00214A0F">
        <w:rPr>
          <w:rFonts w:ascii="Arial" w:hAnsi="Arial" w:cs="Arial"/>
        </w:rPr>
        <w:t>HÉSz</w:t>
      </w:r>
      <w:proofErr w:type="spellEnd"/>
      <w:r w:rsidRPr="00214A0F">
        <w:rPr>
          <w:rFonts w:ascii="Arial" w:hAnsi="Arial" w:cs="Arial"/>
        </w:rPr>
        <w:t xml:space="preserve">) módosítását önkormányzati rendelettel kell jóváhagynia. A </w:t>
      </w:r>
      <w:proofErr w:type="spellStart"/>
      <w:r w:rsidRPr="00214A0F">
        <w:rPr>
          <w:rFonts w:ascii="Arial" w:hAnsi="Arial" w:cs="Arial"/>
        </w:rPr>
        <w:t>HÉSz</w:t>
      </w:r>
      <w:proofErr w:type="spellEnd"/>
      <w:r w:rsidRPr="00214A0F">
        <w:rPr>
          <w:rFonts w:ascii="Arial" w:hAnsi="Arial" w:cs="Arial"/>
        </w:rPr>
        <w:t xml:space="preserve"> módosítása az elfogadását követő napon hatályba lép.</w:t>
      </w:r>
    </w:p>
    <w:p w14:paraId="7B010447" w14:textId="77777777" w:rsidR="00214A0F" w:rsidRPr="00214A0F" w:rsidRDefault="00214A0F" w:rsidP="00214A0F">
      <w:pPr>
        <w:spacing w:after="120"/>
        <w:jc w:val="both"/>
        <w:rPr>
          <w:rFonts w:ascii="Arial" w:hAnsi="Arial" w:cs="Arial"/>
        </w:rPr>
      </w:pPr>
    </w:p>
    <w:p w14:paraId="48C5B17C" w14:textId="77777777" w:rsidR="00214A0F" w:rsidRPr="00214A0F" w:rsidRDefault="00214A0F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lastRenderedPageBreak/>
        <w:t>Mellékletek:</w:t>
      </w:r>
    </w:p>
    <w:p w14:paraId="6336C207" w14:textId="77777777" w:rsidR="00214A0F" w:rsidRPr="00214A0F" w:rsidRDefault="00214A0F" w:rsidP="00214A0F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Tolna Megyei Kormányhivatal Állami Főépítészi Iroda - záró szakmai vélemény</w:t>
      </w:r>
    </w:p>
    <w:p w14:paraId="46BE7A88" w14:textId="77777777" w:rsidR="00214A0F" w:rsidRPr="00214A0F" w:rsidRDefault="00214A0F" w:rsidP="00214A0F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Tolna Megyei Kormányhivatal Állami Főépítészi Iroda - tárgyalási jegyzőkönyv</w:t>
      </w:r>
    </w:p>
    <w:p w14:paraId="146F9424" w14:textId="77777777" w:rsidR="00214A0F" w:rsidRPr="00214A0F" w:rsidRDefault="00214A0F" w:rsidP="00214A0F">
      <w:pPr>
        <w:numPr>
          <w:ilvl w:val="0"/>
          <w:numId w:val="23"/>
        </w:num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Településrendezési Terv 1. számú módosításának jóváhagyásra kész anyaga</w:t>
      </w:r>
    </w:p>
    <w:p w14:paraId="31BC1432" w14:textId="77777777" w:rsidR="00214A0F" w:rsidRPr="00214A0F" w:rsidRDefault="00214A0F" w:rsidP="00BC5D9B">
      <w:pPr>
        <w:spacing w:after="120"/>
        <w:jc w:val="both"/>
        <w:rPr>
          <w:rFonts w:ascii="Arial" w:hAnsi="Arial" w:cs="Arial"/>
        </w:rPr>
      </w:pPr>
    </w:p>
    <w:p w14:paraId="514F0C99" w14:textId="4037E833" w:rsidR="003C240D" w:rsidRDefault="003C240D" w:rsidP="00214A0F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 xml:space="preserve">Kérem a Tisztelt Képviselő-testületet, hogy a településrendezési eszközök elfogadásával kapcsolatos előterjesztést tárgyalja meg, továbbá fogadja el a </w:t>
      </w:r>
      <w:r w:rsidRPr="00214A0F">
        <w:rPr>
          <w:rFonts w:ascii="Arial" w:hAnsi="Arial" w:cs="Arial"/>
          <w:b/>
          <w:u w:val="single"/>
        </w:rPr>
        <w:t>Szerkezeti Tervet módosító határozati javaslatot</w:t>
      </w:r>
      <w:r w:rsidRPr="00214A0F">
        <w:rPr>
          <w:rFonts w:ascii="Arial" w:hAnsi="Arial" w:cs="Arial"/>
        </w:rPr>
        <w:t xml:space="preserve"> és a </w:t>
      </w:r>
      <w:r w:rsidRPr="00214A0F">
        <w:rPr>
          <w:rFonts w:ascii="Arial" w:hAnsi="Arial" w:cs="Arial"/>
          <w:b/>
          <w:u w:val="single"/>
        </w:rPr>
        <w:t>Helyi Építési Szabályzatot módosító rendelet-tervezetet</w:t>
      </w:r>
      <w:r w:rsidRPr="00214A0F">
        <w:rPr>
          <w:rFonts w:ascii="Arial" w:hAnsi="Arial" w:cs="Arial"/>
        </w:rPr>
        <w:t>.</w:t>
      </w:r>
    </w:p>
    <w:p w14:paraId="56CD9402" w14:textId="77777777" w:rsidR="00214A0F" w:rsidRPr="00214A0F" w:rsidRDefault="00214A0F" w:rsidP="00214A0F">
      <w:pPr>
        <w:jc w:val="both"/>
        <w:rPr>
          <w:rFonts w:ascii="Arial" w:hAnsi="Arial" w:cs="Arial"/>
        </w:rPr>
      </w:pPr>
    </w:p>
    <w:p w14:paraId="1D8AE97B" w14:textId="77777777" w:rsidR="00A54BE6" w:rsidRPr="00214A0F" w:rsidRDefault="00A54BE6" w:rsidP="00A54BE6">
      <w:pPr>
        <w:jc w:val="both"/>
        <w:rPr>
          <w:rFonts w:ascii="Arial" w:hAnsi="Arial" w:cs="Arial"/>
        </w:rPr>
      </w:pPr>
      <w:r w:rsidRPr="00214A0F">
        <w:rPr>
          <w:rFonts w:ascii="Arial" w:hAnsi="Arial" w:cs="Arial"/>
          <w:b/>
          <w:u w:val="single"/>
        </w:rPr>
        <w:t>Határozati javaslat:</w:t>
      </w:r>
    </w:p>
    <w:p w14:paraId="752BD28C" w14:textId="2B98BA70" w:rsidR="00A54BE6" w:rsidRPr="00214A0F" w:rsidRDefault="00A54BE6" w:rsidP="0007167C">
      <w:pPr>
        <w:pStyle w:val="Szvegtrzsbehzssal2"/>
        <w:ind w:left="2835"/>
        <w:rPr>
          <w:rFonts w:ascii="Arial" w:hAnsi="Arial" w:cs="Arial"/>
          <w:bCs/>
          <w:szCs w:val="24"/>
        </w:rPr>
      </w:pPr>
      <w:r w:rsidRPr="00214A0F">
        <w:rPr>
          <w:rFonts w:ascii="Arial" w:hAnsi="Arial" w:cs="Arial"/>
          <w:bCs/>
          <w:szCs w:val="24"/>
        </w:rPr>
        <w:t>Fácánkert Község Önkormányzata Képviselő-testületének /2021. (XI.4.) önkormányzati határozata a község Településrendezési Tervének 1. számú módosításáról:</w:t>
      </w:r>
    </w:p>
    <w:p w14:paraId="272A51A5" w14:textId="77777777" w:rsidR="00A54BE6" w:rsidRPr="00214A0F" w:rsidRDefault="00A54BE6" w:rsidP="0007167C">
      <w:pPr>
        <w:jc w:val="both"/>
        <w:rPr>
          <w:rFonts w:ascii="Arial" w:hAnsi="Arial" w:cs="Arial"/>
          <w:b/>
          <w:bCs/>
        </w:rPr>
      </w:pPr>
    </w:p>
    <w:p w14:paraId="0B02B107" w14:textId="77777777" w:rsidR="0007167C" w:rsidRPr="00214A0F" w:rsidRDefault="0007167C" w:rsidP="0007167C">
      <w:pPr>
        <w:tabs>
          <w:tab w:val="left" w:pos="360"/>
        </w:tabs>
        <w:ind w:left="2835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Fácánkert Község Önkormányzatának Képviselő-testülete Fácánkert község 26/2020. (VI. 3.) sz. határozatával elfogadott településszerkezeti tervét az e határozat 1 – 6. mellékletében foglaltak szerint módosítja:</w:t>
      </w:r>
    </w:p>
    <w:p w14:paraId="014E0A66" w14:textId="77777777" w:rsidR="0007167C" w:rsidRPr="00214A0F" w:rsidRDefault="0007167C" w:rsidP="0007167C">
      <w:pPr>
        <w:tabs>
          <w:tab w:val="left" w:pos="360"/>
        </w:tabs>
        <w:rPr>
          <w:rFonts w:ascii="Arial" w:hAnsi="Arial" w:cs="Arial"/>
          <w:color w:val="FF0000"/>
        </w:rPr>
      </w:pPr>
    </w:p>
    <w:p w14:paraId="29F1AF04" w14:textId="44966B08" w:rsidR="0007167C" w:rsidRPr="00214A0F" w:rsidRDefault="0007167C" w:rsidP="0007167C">
      <w:pPr>
        <w:tabs>
          <w:tab w:val="left" w:pos="360"/>
          <w:tab w:val="left" w:pos="5940"/>
          <w:tab w:val="left" w:pos="8647"/>
        </w:tabs>
        <w:ind w:left="2835" w:right="423"/>
        <w:jc w:val="both"/>
        <w:rPr>
          <w:rFonts w:ascii="Arial" w:hAnsi="Arial" w:cs="Arial"/>
        </w:rPr>
      </w:pPr>
      <w:bookmarkStart w:id="0" w:name="OLE_LINK3"/>
      <w:bookmarkStart w:id="1" w:name="OLE_LINK4"/>
      <w:r w:rsidRPr="00214A0F">
        <w:rPr>
          <w:rFonts w:ascii="Arial" w:hAnsi="Arial" w:cs="Arial"/>
        </w:rPr>
        <w:t>Módosított</w:t>
      </w:r>
      <w:r w:rsidR="00214A0F">
        <w:rPr>
          <w:rFonts w:ascii="Arial" w:hAnsi="Arial" w:cs="Arial"/>
        </w:rPr>
        <w:t xml:space="preserve"> településszerkezeti tervlap: </w:t>
      </w:r>
      <w:r w:rsidRPr="00214A0F">
        <w:rPr>
          <w:rFonts w:ascii="Arial" w:hAnsi="Arial" w:cs="Arial"/>
        </w:rPr>
        <w:t>1. melléklet</w:t>
      </w:r>
    </w:p>
    <w:p w14:paraId="37D3FCA1" w14:textId="3EE02A2F" w:rsidR="0007167C" w:rsidRPr="00214A0F" w:rsidRDefault="0007167C" w:rsidP="0007167C">
      <w:pPr>
        <w:tabs>
          <w:tab w:val="left" w:pos="360"/>
          <w:tab w:val="left" w:pos="5940"/>
          <w:tab w:val="left" w:pos="9072"/>
        </w:tabs>
        <w:ind w:left="2835" w:right="-2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Településszerk</w:t>
      </w:r>
      <w:r w:rsidR="00214A0F">
        <w:rPr>
          <w:rFonts w:ascii="Arial" w:hAnsi="Arial" w:cs="Arial"/>
        </w:rPr>
        <w:t xml:space="preserve">ezeti terv-módosítás leírása: </w:t>
      </w:r>
      <w:r w:rsidRPr="00214A0F">
        <w:rPr>
          <w:rFonts w:ascii="Arial" w:hAnsi="Arial" w:cs="Arial"/>
        </w:rPr>
        <w:t>2. melléklet</w:t>
      </w:r>
    </w:p>
    <w:p w14:paraId="5A8F791A" w14:textId="1678C560" w:rsidR="0007167C" w:rsidRPr="00214A0F" w:rsidRDefault="0007167C" w:rsidP="0007167C">
      <w:pPr>
        <w:tabs>
          <w:tab w:val="left" w:pos="360"/>
          <w:tab w:val="left" w:pos="5940"/>
          <w:tab w:val="left" w:pos="9070"/>
        </w:tabs>
        <w:ind w:left="2835" w:right="-2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Változások</w:t>
      </w:r>
      <w:r w:rsidR="00214A0F">
        <w:rPr>
          <w:rFonts w:ascii="Arial" w:hAnsi="Arial" w:cs="Arial"/>
        </w:rPr>
        <w:t xml:space="preserve">, beavatkozások és ütemezések: </w:t>
      </w:r>
      <w:r w:rsidRPr="00214A0F">
        <w:rPr>
          <w:rFonts w:ascii="Arial" w:hAnsi="Arial" w:cs="Arial"/>
        </w:rPr>
        <w:t>3. melléklet</w:t>
      </w:r>
    </w:p>
    <w:p w14:paraId="4D25BD0D" w14:textId="7AC49EB2" w:rsidR="0007167C" w:rsidRPr="00214A0F" w:rsidRDefault="0007167C" w:rsidP="0007167C">
      <w:pPr>
        <w:tabs>
          <w:tab w:val="left" w:pos="360"/>
          <w:tab w:val="left" w:pos="5940"/>
          <w:tab w:val="left" w:pos="9070"/>
        </w:tabs>
        <w:ind w:left="2835" w:right="-2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A település t</w:t>
      </w:r>
      <w:r w:rsidR="00214A0F">
        <w:rPr>
          <w:rFonts w:ascii="Arial" w:hAnsi="Arial" w:cs="Arial"/>
        </w:rPr>
        <w:t xml:space="preserve">erületi mérlege: </w:t>
      </w:r>
      <w:r w:rsidRPr="00214A0F">
        <w:rPr>
          <w:rFonts w:ascii="Arial" w:hAnsi="Arial" w:cs="Arial"/>
        </w:rPr>
        <w:t>4. melléklet</w:t>
      </w:r>
    </w:p>
    <w:p w14:paraId="3BD27710" w14:textId="48B5DC89" w:rsidR="0007167C" w:rsidRPr="00214A0F" w:rsidRDefault="0007167C" w:rsidP="0007167C">
      <w:pPr>
        <w:tabs>
          <w:tab w:val="left" w:pos="360"/>
          <w:tab w:val="left" w:pos="5940"/>
          <w:tab w:val="left" w:pos="9070"/>
        </w:tabs>
        <w:ind w:left="2835" w:right="-2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A területrendezési te</w:t>
      </w:r>
      <w:r w:rsidR="00214A0F">
        <w:rPr>
          <w:rFonts w:ascii="Arial" w:hAnsi="Arial" w:cs="Arial"/>
        </w:rPr>
        <w:t xml:space="preserve">rvvel való összhang igazolása: </w:t>
      </w:r>
      <w:r w:rsidRPr="00214A0F">
        <w:rPr>
          <w:rFonts w:ascii="Arial" w:hAnsi="Arial" w:cs="Arial"/>
        </w:rPr>
        <w:t>5. melléklet</w:t>
      </w:r>
    </w:p>
    <w:p w14:paraId="142E6467" w14:textId="66EEE1B7" w:rsidR="0007167C" w:rsidRPr="00214A0F" w:rsidRDefault="0007167C" w:rsidP="0007167C">
      <w:pPr>
        <w:tabs>
          <w:tab w:val="left" w:pos="360"/>
          <w:tab w:val="left" w:pos="5940"/>
          <w:tab w:val="left" w:pos="9070"/>
        </w:tabs>
        <w:ind w:left="2835" w:right="-2"/>
        <w:jc w:val="both"/>
        <w:rPr>
          <w:rFonts w:ascii="Arial" w:hAnsi="Arial" w:cs="Arial"/>
        </w:rPr>
      </w:pPr>
      <w:r w:rsidRPr="00214A0F">
        <w:rPr>
          <w:rFonts w:ascii="Arial" w:hAnsi="Arial" w:cs="Arial"/>
        </w:rPr>
        <w:t>A biológiai aktivit</w:t>
      </w:r>
      <w:r w:rsidR="00214A0F">
        <w:rPr>
          <w:rFonts w:ascii="Arial" w:hAnsi="Arial" w:cs="Arial"/>
        </w:rPr>
        <w:t xml:space="preserve">ásérték számítás eredménye: </w:t>
      </w:r>
      <w:r w:rsidRPr="00214A0F">
        <w:rPr>
          <w:rFonts w:ascii="Arial" w:hAnsi="Arial" w:cs="Arial"/>
        </w:rPr>
        <w:t>6. melléklet</w:t>
      </w:r>
    </w:p>
    <w:p w14:paraId="37BB2993" w14:textId="77777777" w:rsidR="0007167C" w:rsidRPr="00214A0F" w:rsidRDefault="0007167C" w:rsidP="0007167C">
      <w:pPr>
        <w:tabs>
          <w:tab w:val="left" w:pos="360"/>
          <w:tab w:val="left" w:pos="5940"/>
          <w:tab w:val="left" w:pos="9070"/>
        </w:tabs>
        <w:ind w:left="2835" w:right="-2"/>
        <w:jc w:val="both"/>
        <w:rPr>
          <w:rFonts w:ascii="Arial" w:hAnsi="Arial" w:cs="Arial"/>
        </w:rPr>
      </w:pPr>
    </w:p>
    <w:bookmarkEnd w:id="0"/>
    <w:bookmarkEnd w:id="1"/>
    <w:p w14:paraId="60A32B23" w14:textId="627E0866" w:rsidR="00095A49" w:rsidRPr="00214A0F" w:rsidRDefault="0007167C" w:rsidP="0007167C">
      <w:pPr>
        <w:ind w:left="2835"/>
        <w:jc w:val="both"/>
        <w:rPr>
          <w:rFonts w:ascii="Arial" w:hAnsi="Arial" w:cs="Arial"/>
        </w:rPr>
      </w:pPr>
      <w:r w:rsidRPr="00214A0F">
        <w:rPr>
          <w:rFonts w:ascii="Arial" w:hAnsi="Arial" w:cs="Arial"/>
          <w:b/>
          <w:bCs/>
          <w:u w:val="single"/>
        </w:rPr>
        <w:t>Felelős:</w:t>
      </w:r>
      <w:r w:rsidRPr="00214A0F">
        <w:rPr>
          <w:rFonts w:ascii="Arial" w:hAnsi="Arial" w:cs="Arial"/>
        </w:rPr>
        <w:t xml:space="preserve"> Orbán Zsolt polgármester</w:t>
      </w:r>
    </w:p>
    <w:p w14:paraId="18151829" w14:textId="6D7B8C40" w:rsidR="0007167C" w:rsidRPr="00214A0F" w:rsidRDefault="0007167C" w:rsidP="0007167C">
      <w:pPr>
        <w:ind w:left="2835"/>
        <w:jc w:val="both"/>
        <w:rPr>
          <w:rFonts w:ascii="Arial" w:hAnsi="Arial" w:cs="Arial"/>
        </w:rPr>
      </w:pPr>
      <w:r w:rsidRPr="00214A0F">
        <w:rPr>
          <w:rFonts w:ascii="Arial" w:hAnsi="Arial" w:cs="Arial"/>
          <w:b/>
          <w:bCs/>
          <w:u w:val="single"/>
        </w:rPr>
        <w:t>Határidő:</w:t>
      </w:r>
      <w:r w:rsidR="007E1C1F" w:rsidRPr="00214A0F">
        <w:rPr>
          <w:rFonts w:ascii="Arial" w:hAnsi="Arial" w:cs="Arial"/>
        </w:rPr>
        <w:t xml:space="preserve"> 2021. november 8.</w:t>
      </w:r>
    </w:p>
    <w:p w14:paraId="39B79C0D" w14:textId="14D83751" w:rsidR="00EA6773" w:rsidRPr="00214A0F" w:rsidRDefault="00EA6773" w:rsidP="00EA6773">
      <w:pPr>
        <w:spacing w:after="120"/>
        <w:jc w:val="both"/>
        <w:rPr>
          <w:rFonts w:ascii="Arial" w:hAnsi="Arial" w:cs="Arial"/>
        </w:rPr>
      </w:pPr>
    </w:p>
    <w:p w14:paraId="1C9A7123" w14:textId="275592D9" w:rsidR="00EA6773" w:rsidRPr="00214A0F" w:rsidRDefault="00EA6773" w:rsidP="00EA6773">
      <w:pPr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 xml:space="preserve">Tolna, 2021. október 28. </w:t>
      </w:r>
    </w:p>
    <w:p w14:paraId="6BF305EF" w14:textId="77777777" w:rsidR="00EA6773" w:rsidRPr="00214A0F" w:rsidRDefault="00EA6773" w:rsidP="00EA6773">
      <w:pPr>
        <w:rPr>
          <w:rFonts w:ascii="Arial" w:hAnsi="Arial" w:cs="Arial"/>
          <w:b/>
        </w:rPr>
      </w:pPr>
    </w:p>
    <w:p w14:paraId="653780D5" w14:textId="77777777" w:rsidR="00EA6773" w:rsidRPr="00214A0F" w:rsidRDefault="00EA6773" w:rsidP="00EA6773">
      <w:pPr>
        <w:rPr>
          <w:rFonts w:ascii="Arial" w:hAnsi="Arial" w:cs="Arial"/>
          <w:b/>
        </w:rPr>
      </w:pPr>
    </w:p>
    <w:p w14:paraId="1D565182" w14:textId="77777777" w:rsidR="00EA6773" w:rsidRPr="00214A0F" w:rsidRDefault="00EA6773" w:rsidP="00EA6773">
      <w:pPr>
        <w:tabs>
          <w:tab w:val="left" w:pos="5040"/>
        </w:tabs>
        <w:jc w:val="both"/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ab/>
        <w:t xml:space="preserve">  </w:t>
      </w:r>
      <w:r w:rsidRPr="00214A0F">
        <w:rPr>
          <w:rFonts w:ascii="Arial" w:hAnsi="Arial" w:cs="Arial"/>
          <w:b/>
        </w:rPr>
        <w:tab/>
        <w:t xml:space="preserve">  Orbán Zsolt sk.</w:t>
      </w:r>
    </w:p>
    <w:p w14:paraId="1381B1CF" w14:textId="77777777" w:rsidR="00EA6773" w:rsidRPr="00214A0F" w:rsidRDefault="00EA6773" w:rsidP="00EA6773">
      <w:pPr>
        <w:jc w:val="both"/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  <w:t xml:space="preserve">             polgármester </w:t>
      </w:r>
    </w:p>
    <w:p w14:paraId="718F13E9" w14:textId="77777777" w:rsidR="00EA6773" w:rsidRPr="00214A0F" w:rsidRDefault="00EA6773" w:rsidP="00EA6773">
      <w:pPr>
        <w:jc w:val="both"/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 xml:space="preserve">A kiadmány hiteléül: </w:t>
      </w:r>
    </w:p>
    <w:p w14:paraId="18FBB6F3" w14:textId="77777777" w:rsidR="00EA6773" w:rsidRPr="00214A0F" w:rsidRDefault="00EA6773" w:rsidP="00EA6773">
      <w:pPr>
        <w:jc w:val="both"/>
        <w:rPr>
          <w:rFonts w:ascii="Arial" w:hAnsi="Arial" w:cs="Arial"/>
          <w:b/>
        </w:rPr>
      </w:pPr>
    </w:p>
    <w:p w14:paraId="0BA651EF" w14:textId="77777777" w:rsidR="00EA6773" w:rsidRPr="00214A0F" w:rsidRDefault="00EA6773" w:rsidP="00EA6773">
      <w:pPr>
        <w:jc w:val="both"/>
        <w:rPr>
          <w:rFonts w:ascii="Arial" w:hAnsi="Arial" w:cs="Arial"/>
          <w:b/>
        </w:rPr>
      </w:pPr>
    </w:p>
    <w:p w14:paraId="06A20682" w14:textId="77777777" w:rsidR="00EA6773" w:rsidRPr="00214A0F" w:rsidRDefault="00EA6773" w:rsidP="00EA6773">
      <w:pPr>
        <w:jc w:val="both"/>
        <w:rPr>
          <w:rFonts w:ascii="Arial" w:hAnsi="Arial" w:cs="Arial"/>
          <w:b/>
        </w:rPr>
      </w:pPr>
    </w:p>
    <w:p w14:paraId="10E0640C" w14:textId="77777777" w:rsidR="00EA6773" w:rsidRPr="00214A0F" w:rsidRDefault="00EA6773" w:rsidP="00EA6773">
      <w:pPr>
        <w:ind w:left="2124" w:firstLine="708"/>
        <w:jc w:val="both"/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>Ezerné dr. Huber Éva</w:t>
      </w:r>
    </w:p>
    <w:p w14:paraId="0B6AEA64" w14:textId="77777777" w:rsidR="00EA6773" w:rsidRPr="00214A0F" w:rsidRDefault="00EA6773" w:rsidP="00EA6773">
      <w:pPr>
        <w:tabs>
          <w:tab w:val="left" w:pos="2694"/>
        </w:tabs>
        <w:jc w:val="both"/>
        <w:rPr>
          <w:rFonts w:ascii="Arial" w:hAnsi="Arial" w:cs="Arial"/>
          <w:b/>
        </w:rPr>
      </w:pP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</w:r>
      <w:r w:rsidRPr="00214A0F">
        <w:rPr>
          <w:rFonts w:ascii="Arial" w:hAnsi="Arial" w:cs="Arial"/>
          <w:b/>
        </w:rPr>
        <w:tab/>
        <w:t>jegyző</w:t>
      </w:r>
    </w:p>
    <w:p w14:paraId="24FE8DB4" w14:textId="77777777" w:rsidR="00D73C72" w:rsidRPr="00214A0F" w:rsidRDefault="00D73C72" w:rsidP="00FC3807">
      <w:pPr>
        <w:jc w:val="both"/>
        <w:rPr>
          <w:rFonts w:ascii="Arial" w:hAnsi="Arial" w:cs="Arial"/>
        </w:rPr>
      </w:pPr>
    </w:p>
    <w:p w14:paraId="548EFC58" w14:textId="77777777" w:rsidR="002B631A" w:rsidRPr="00214A0F" w:rsidRDefault="002B631A" w:rsidP="00FC3807">
      <w:pPr>
        <w:tabs>
          <w:tab w:val="left" w:pos="3828"/>
        </w:tabs>
        <w:suppressAutoHyphens/>
        <w:jc w:val="both"/>
        <w:rPr>
          <w:rFonts w:ascii="Arial" w:hAnsi="Arial" w:cs="Arial"/>
          <w:bCs/>
        </w:rPr>
      </w:pPr>
    </w:p>
    <w:p w14:paraId="0C73A087" w14:textId="19354F17" w:rsidR="002B631A" w:rsidRPr="00214A0F" w:rsidRDefault="002B631A" w:rsidP="002B631A">
      <w:pPr>
        <w:rPr>
          <w:rFonts w:ascii="Arial" w:hAnsi="Arial" w:cs="Arial"/>
        </w:rPr>
      </w:pPr>
      <w:r w:rsidRPr="00214A0F">
        <w:rPr>
          <w:rFonts w:ascii="Arial" w:hAnsi="Arial" w:cs="Arial"/>
          <w:b/>
        </w:rPr>
        <w:t>Az előterjesztést készítette:</w:t>
      </w:r>
      <w:r w:rsidRPr="00214A0F">
        <w:rPr>
          <w:rFonts w:ascii="Arial" w:hAnsi="Arial" w:cs="Arial"/>
        </w:rPr>
        <w:t xml:space="preserve"> </w:t>
      </w:r>
      <w:r w:rsidR="00EE05DB" w:rsidRPr="00214A0F">
        <w:rPr>
          <w:rFonts w:ascii="Arial" w:hAnsi="Arial" w:cs="Arial"/>
        </w:rPr>
        <w:t>Béres István főépítész</w:t>
      </w:r>
    </w:p>
    <w:p w14:paraId="158672BE" w14:textId="7C9E0777" w:rsidR="00A92345" w:rsidRPr="00214A0F" w:rsidRDefault="002B631A" w:rsidP="006D112B">
      <w:pPr>
        <w:rPr>
          <w:rFonts w:ascii="Arial" w:hAnsi="Arial" w:cs="Arial"/>
        </w:rPr>
      </w:pPr>
      <w:r w:rsidRPr="00214A0F">
        <w:rPr>
          <w:rFonts w:ascii="Arial" w:hAnsi="Arial" w:cs="Arial"/>
          <w:b/>
        </w:rPr>
        <w:t>A napirendhez meghívottak köre:</w:t>
      </w:r>
      <w:r w:rsidRPr="00214A0F">
        <w:rPr>
          <w:rFonts w:ascii="Arial" w:hAnsi="Arial" w:cs="Arial"/>
        </w:rPr>
        <w:t xml:space="preserve"> </w:t>
      </w:r>
      <w:r w:rsidR="00037A03" w:rsidRPr="00214A0F">
        <w:rPr>
          <w:rFonts w:ascii="Arial" w:hAnsi="Arial" w:cs="Arial"/>
        </w:rPr>
        <w:t>-</w:t>
      </w:r>
    </w:p>
    <w:p w14:paraId="559167B3" w14:textId="46442774" w:rsidR="007E1C1F" w:rsidRPr="00214A0F" w:rsidRDefault="007E1C1F">
      <w:pPr>
        <w:rPr>
          <w:rFonts w:ascii="Arial" w:hAnsi="Arial" w:cs="Arial"/>
        </w:rPr>
      </w:pPr>
      <w:r w:rsidRPr="00214A0F">
        <w:rPr>
          <w:rFonts w:ascii="Arial" w:hAnsi="Arial" w:cs="Arial"/>
        </w:rPr>
        <w:br w:type="page"/>
      </w:r>
    </w:p>
    <w:p w14:paraId="536F8353" w14:textId="77777777" w:rsidR="007E1C1F" w:rsidRDefault="007E1C1F" w:rsidP="00214A0F">
      <w:pPr>
        <w:tabs>
          <w:tab w:val="left" w:pos="360"/>
        </w:tabs>
        <w:spacing w:after="120"/>
        <w:jc w:val="righ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i/>
        </w:rPr>
        <w:lastRenderedPageBreak/>
        <w:t>1. melléklet</w:t>
      </w:r>
    </w:p>
    <w:p w14:paraId="780DF97D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4B2937A8" w14:textId="77777777" w:rsidR="007E1C1F" w:rsidRDefault="007E1C1F" w:rsidP="007E1C1F">
      <w:pPr>
        <w:pStyle w:val="Szvegtrzs"/>
        <w:rPr>
          <w:rFonts w:ascii="Calibri" w:hAnsi="Calibri"/>
          <w:b/>
          <w:szCs w:val="24"/>
        </w:rPr>
      </w:pPr>
      <w:r>
        <w:rPr>
          <w:rFonts w:ascii="Calibri" w:hAnsi="Calibri"/>
          <w:b/>
          <w:szCs w:val="24"/>
        </w:rPr>
        <w:t>MÓDOSÍTOTT TELEPÜLÉSSZERKEZETI TERVLAP</w:t>
      </w:r>
    </w:p>
    <w:p w14:paraId="0748FCA1" w14:textId="77777777" w:rsidR="007E1C1F" w:rsidRDefault="007E1C1F" w:rsidP="00214A0F">
      <w:pPr>
        <w:tabs>
          <w:tab w:val="left" w:pos="0"/>
        </w:tabs>
        <w:spacing w:after="120"/>
        <w:jc w:val="right"/>
        <w:rPr>
          <w:rFonts w:ascii="Calibri" w:hAnsi="Calibri"/>
          <w:b/>
          <w:i/>
        </w:rPr>
      </w:pPr>
      <w:r>
        <w:rPr>
          <w:rFonts w:ascii="Calibri" w:hAnsi="Calibri"/>
          <w:b/>
          <w:sz w:val="22"/>
          <w:szCs w:val="22"/>
        </w:rPr>
        <w:br w:type="page"/>
      </w:r>
      <w:r>
        <w:rPr>
          <w:rFonts w:ascii="Calibri" w:hAnsi="Calibri"/>
          <w:b/>
          <w:i/>
        </w:rPr>
        <w:lastRenderedPageBreak/>
        <w:t>2. melléklet</w:t>
      </w:r>
    </w:p>
    <w:p w14:paraId="161062BD" w14:textId="77777777" w:rsidR="007E1C1F" w:rsidRDefault="007E1C1F" w:rsidP="00214A0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0DA8B39F" w14:textId="77777777" w:rsidR="007E1C1F" w:rsidRDefault="007E1C1F" w:rsidP="007E1C1F">
      <w:pPr>
        <w:tabs>
          <w:tab w:val="left" w:pos="0"/>
        </w:tabs>
        <w:spacing w:after="120"/>
        <w:rPr>
          <w:rFonts w:ascii="Calibri" w:hAnsi="Calibri"/>
          <w:b/>
          <w:color w:val="FF0000"/>
          <w:sz w:val="22"/>
          <w:szCs w:val="22"/>
        </w:rPr>
      </w:pPr>
    </w:p>
    <w:p w14:paraId="1BFF8EC4" w14:textId="77777777" w:rsidR="007E1C1F" w:rsidRDefault="007E1C1F" w:rsidP="007E1C1F">
      <w:pPr>
        <w:spacing w:after="120"/>
        <w:jc w:val="center"/>
        <w:rPr>
          <w:rFonts w:ascii="Calibri" w:hAnsi="Calibri"/>
          <w:caps/>
          <w:sz w:val="28"/>
          <w:szCs w:val="28"/>
        </w:rPr>
      </w:pPr>
      <w:r>
        <w:rPr>
          <w:rFonts w:ascii="Calibri" w:hAnsi="Calibri"/>
          <w:caps/>
          <w:sz w:val="28"/>
          <w:szCs w:val="28"/>
        </w:rPr>
        <w:t xml:space="preserve">FÁCÁNKERT KÖZSÉG Településszerkezeti tervE </w:t>
      </w:r>
    </w:p>
    <w:p w14:paraId="3614AAED" w14:textId="77777777" w:rsidR="007E1C1F" w:rsidRDefault="007E1C1F" w:rsidP="007E1C1F">
      <w:pPr>
        <w:spacing w:after="120"/>
        <w:jc w:val="center"/>
        <w:rPr>
          <w:rFonts w:ascii="Calibri" w:hAnsi="Calibri"/>
          <w:caps/>
          <w:sz w:val="28"/>
          <w:szCs w:val="28"/>
        </w:rPr>
      </w:pPr>
      <w:r>
        <w:rPr>
          <w:rFonts w:ascii="Calibri" w:hAnsi="Calibri"/>
          <w:caps/>
          <w:sz w:val="28"/>
          <w:szCs w:val="28"/>
        </w:rPr>
        <w:t>2021. ÉVI módosításÁNAK leírásA</w:t>
      </w:r>
    </w:p>
    <w:p w14:paraId="51EE2901" w14:textId="77777777" w:rsidR="007E1C1F" w:rsidRDefault="007E1C1F" w:rsidP="007E1C1F">
      <w:pPr>
        <w:spacing w:after="120"/>
        <w:jc w:val="center"/>
        <w:rPr>
          <w:rFonts w:ascii="Calibri" w:hAnsi="Calibri"/>
        </w:rPr>
      </w:pPr>
    </w:p>
    <w:p w14:paraId="38A7DC36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t xml:space="preserve"> Fácánkert község településszerkezeti terve leíró munkarészének II. Beépítésre nem szánt különleges területek c. fejezete az alábbi 4/A ponttal egészül ki:</w:t>
      </w:r>
    </w:p>
    <w:p w14:paraId="1AB7DD16" w14:textId="77777777" w:rsidR="007E1C1F" w:rsidRPr="00DF29F7" w:rsidRDefault="007E1C1F" w:rsidP="007E1C1F">
      <w:pPr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K</w:t>
      </w:r>
      <w:r w:rsidRPr="00DF29F7">
        <w:rPr>
          <w:rFonts w:ascii="Calibri" w:hAnsi="Calibri"/>
          <w:b/>
        </w:rPr>
        <w:t xml:space="preserve">ülönleges </w:t>
      </w:r>
      <w:r>
        <w:rPr>
          <w:rFonts w:ascii="Calibri" w:hAnsi="Calibri"/>
          <w:b/>
        </w:rPr>
        <w:t>b</w:t>
      </w:r>
      <w:r w:rsidRPr="00DF29F7">
        <w:rPr>
          <w:rFonts w:ascii="Calibri" w:hAnsi="Calibri"/>
          <w:b/>
        </w:rPr>
        <w:t>eépítésre nem szánt megújuló energia</w:t>
      </w:r>
      <w:r>
        <w:rPr>
          <w:rFonts w:ascii="Calibri" w:hAnsi="Calibri"/>
          <w:b/>
        </w:rPr>
        <w:t>források hasznosításának céljára szolgáló terület</w:t>
      </w:r>
      <w:r w:rsidRPr="00DF29F7">
        <w:rPr>
          <w:rFonts w:ascii="Calibri" w:hAnsi="Calibri"/>
          <w:b/>
        </w:rPr>
        <w:t xml:space="preserve"> területfelhasználási egységbe tartozik a község közigazgatási területének </w:t>
      </w:r>
      <w:r>
        <w:rPr>
          <w:rFonts w:ascii="Calibri" w:hAnsi="Calibri"/>
          <w:b/>
        </w:rPr>
        <w:t>észak-</w:t>
      </w:r>
      <w:r w:rsidRPr="00DF29F7">
        <w:rPr>
          <w:rFonts w:ascii="Calibri" w:hAnsi="Calibri"/>
          <w:b/>
        </w:rPr>
        <w:t>keleti részén fekvő</w:t>
      </w:r>
      <w:r>
        <w:rPr>
          <w:rFonts w:ascii="Calibri" w:hAnsi="Calibri"/>
          <w:b/>
        </w:rPr>
        <w:t xml:space="preserve"> </w:t>
      </w:r>
      <w:r w:rsidRPr="00DF29F7">
        <w:rPr>
          <w:rFonts w:ascii="Calibri" w:hAnsi="Calibri"/>
          <w:b/>
        </w:rPr>
        <w:t>0276/11-12 hrsz-ú ingatlanok</w:t>
      </w:r>
      <w:r>
        <w:rPr>
          <w:rFonts w:ascii="Calibri" w:hAnsi="Calibri"/>
          <w:b/>
        </w:rPr>
        <w:t xml:space="preserve"> keleti 5,3 hektár kiterjedésű</w:t>
      </w:r>
      <w:r w:rsidRPr="00DF29F7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rész</w:t>
      </w:r>
      <w:r w:rsidRPr="00DF29F7">
        <w:rPr>
          <w:rFonts w:ascii="Calibri" w:hAnsi="Calibri"/>
          <w:b/>
        </w:rPr>
        <w:t>e.</w:t>
      </w:r>
    </w:p>
    <w:p w14:paraId="1AA943D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i/>
        </w:rPr>
      </w:pPr>
    </w:p>
    <w:p w14:paraId="6A9BBD48" w14:textId="77777777" w:rsidR="007E1C1F" w:rsidRDefault="007E1C1F" w:rsidP="007E1C1F">
      <w:pPr>
        <w:spacing w:after="120"/>
        <w:ind w:left="284"/>
        <w:rPr>
          <w:rFonts w:ascii="Calibri" w:hAnsi="Calibri"/>
          <w:b/>
          <w:sz w:val="22"/>
          <w:szCs w:val="22"/>
        </w:rPr>
      </w:pPr>
    </w:p>
    <w:p w14:paraId="3D99A886" w14:textId="22EA2D89" w:rsidR="00214A0F" w:rsidRDefault="00214A0F" w:rsidP="00214A0F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br w:type="page"/>
      </w:r>
    </w:p>
    <w:p w14:paraId="0E1DB7A5" w14:textId="77777777" w:rsidR="007E1C1F" w:rsidRDefault="007E1C1F" w:rsidP="00214A0F">
      <w:pPr>
        <w:tabs>
          <w:tab w:val="left" w:pos="0"/>
        </w:tabs>
        <w:spacing w:after="120"/>
        <w:jc w:val="right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lastRenderedPageBreak/>
        <w:t>3. melléklet</w:t>
      </w:r>
    </w:p>
    <w:p w14:paraId="251AE652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1402A62B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</w:rPr>
      </w:pPr>
    </w:p>
    <w:p w14:paraId="44AD72F2" w14:textId="77777777" w:rsidR="007E1C1F" w:rsidRDefault="007E1C1F" w:rsidP="007E1C1F">
      <w:pPr>
        <w:spacing w:after="120"/>
        <w:jc w:val="center"/>
        <w:rPr>
          <w:rFonts w:ascii="Calibri" w:hAnsi="Calibri"/>
        </w:rPr>
      </w:pPr>
      <w:r>
        <w:rPr>
          <w:rFonts w:ascii="Calibri" w:hAnsi="Calibri"/>
        </w:rPr>
        <w:t>VÁLTOZÁSOK, BEAVATKOZÁSOK ÉS ÜTEMEZÉSEK</w:t>
      </w:r>
    </w:p>
    <w:p w14:paraId="4D1F9803" w14:textId="77777777" w:rsidR="007E1C1F" w:rsidRDefault="007E1C1F" w:rsidP="007E1C1F">
      <w:pPr>
        <w:pStyle w:val="Szvegtrzs"/>
        <w:rPr>
          <w:rFonts w:ascii="Calibri" w:hAnsi="Calibri"/>
          <w:b/>
          <w:szCs w:val="24"/>
        </w:rPr>
      </w:pPr>
    </w:p>
    <w:p w14:paraId="50178CB9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Fácánkert község külterületén a 0276/11 és 0276/12 hrsz-ú ingatlanok észak-keleti 5,31 hektár területű része általános mezőgazdasági területből K</w:t>
      </w:r>
      <w:r w:rsidRPr="00DF29F7">
        <w:rPr>
          <w:rFonts w:ascii="Calibri" w:hAnsi="Calibri"/>
          <w:b/>
        </w:rPr>
        <w:t xml:space="preserve">ülönleges </w:t>
      </w:r>
      <w:r>
        <w:rPr>
          <w:rFonts w:ascii="Calibri" w:hAnsi="Calibri"/>
          <w:b/>
        </w:rPr>
        <w:t>b</w:t>
      </w:r>
      <w:r w:rsidRPr="00DF29F7">
        <w:rPr>
          <w:rFonts w:ascii="Calibri" w:hAnsi="Calibri"/>
          <w:b/>
        </w:rPr>
        <w:t>eépítésre nem szánt megújuló energia</w:t>
      </w:r>
      <w:r>
        <w:rPr>
          <w:rFonts w:ascii="Calibri" w:hAnsi="Calibri"/>
          <w:b/>
        </w:rPr>
        <w:t>források hasznosításának céljára szolgáló területre változik.</w:t>
      </w:r>
    </w:p>
    <w:p w14:paraId="327E62AF" w14:textId="77777777" w:rsidR="007E1C1F" w:rsidRDefault="007E1C1F" w:rsidP="007E1C1F">
      <w:pPr>
        <w:pStyle w:val="Szvegtrzs"/>
        <w:ind w:firstLine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 területen tervezett tevékenység magánerőből történik, az Önkormányzat részéről beavatkozást nem igényel.</w:t>
      </w:r>
    </w:p>
    <w:p w14:paraId="359CA65F" w14:textId="77777777" w:rsidR="007E1C1F" w:rsidRDefault="007E1C1F" w:rsidP="007E1C1F">
      <w:pPr>
        <w:pStyle w:val="Szvegtrzs"/>
        <w:ind w:firstLine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A területre elhelyezni kívánt napelempark megvalósítása két ütemben történik, az első ütem beruházása a közeljövőben tervezett.</w:t>
      </w:r>
    </w:p>
    <w:p w14:paraId="55A75956" w14:textId="77777777" w:rsidR="007E1C1F" w:rsidRDefault="007E1C1F" w:rsidP="007E1C1F">
      <w:pPr>
        <w:pStyle w:val="Szvegtrzs"/>
        <w:rPr>
          <w:rFonts w:ascii="Calibri" w:hAnsi="Calibri"/>
          <w:szCs w:val="24"/>
        </w:rPr>
      </w:pPr>
    </w:p>
    <w:p w14:paraId="101B1562" w14:textId="77777777" w:rsidR="007E1C1F" w:rsidRDefault="007E1C1F" w:rsidP="007E1C1F">
      <w:pPr>
        <w:pStyle w:val="Szvegtrzs"/>
        <w:rPr>
          <w:rFonts w:ascii="Calibri" w:hAnsi="Calibri"/>
          <w:szCs w:val="24"/>
        </w:rPr>
      </w:pPr>
    </w:p>
    <w:p w14:paraId="7A0FFB9B" w14:textId="77777777" w:rsidR="007E1C1F" w:rsidRDefault="007E1C1F" w:rsidP="00214A0F">
      <w:pPr>
        <w:tabs>
          <w:tab w:val="left" w:pos="0"/>
        </w:tabs>
        <w:spacing w:after="120"/>
        <w:jc w:val="right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br w:type="page"/>
      </w:r>
      <w:r>
        <w:rPr>
          <w:rFonts w:ascii="Calibri" w:hAnsi="Calibri"/>
          <w:b/>
          <w:i/>
        </w:rPr>
        <w:lastRenderedPageBreak/>
        <w:t>4. melléklet</w:t>
      </w:r>
    </w:p>
    <w:p w14:paraId="5234738D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4141C702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</w:rPr>
      </w:pPr>
    </w:p>
    <w:p w14:paraId="137C68F4" w14:textId="77777777" w:rsidR="007E1C1F" w:rsidRPr="004E33FA" w:rsidRDefault="007E1C1F" w:rsidP="007E1C1F">
      <w:pPr>
        <w:spacing w:after="120"/>
        <w:ind w:firstLine="284"/>
        <w:jc w:val="center"/>
        <w:rPr>
          <w:rFonts w:ascii="Calibri" w:hAnsi="Calibri"/>
          <w:caps/>
        </w:rPr>
      </w:pPr>
      <w:r w:rsidRPr="004E33FA">
        <w:rPr>
          <w:rFonts w:ascii="Calibri" w:hAnsi="Calibri"/>
          <w:caps/>
        </w:rPr>
        <w:t>A település területi mérlegÉNEK VÁLTOZÁSA</w:t>
      </w:r>
    </w:p>
    <w:p w14:paraId="26D30839" w14:textId="77777777" w:rsidR="007E1C1F" w:rsidRPr="004E33FA" w:rsidRDefault="007E1C1F" w:rsidP="007E1C1F">
      <w:pPr>
        <w:spacing w:after="120"/>
        <w:ind w:firstLine="284"/>
        <w:jc w:val="center"/>
        <w:rPr>
          <w:rFonts w:ascii="Calibri" w:hAnsi="Calibri"/>
          <w:caps/>
        </w:rPr>
      </w:pPr>
    </w:p>
    <w:p w14:paraId="08EF334D" w14:textId="77777777" w:rsidR="007E1C1F" w:rsidRPr="004E33FA" w:rsidRDefault="007E1C1F" w:rsidP="007E1C1F">
      <w:pPr>
        <w:pStyle w:val="Listaszerbekezds"/>
        <w:spacing w:after="120"/>
        <w:ind w:left="0"/>
        <w:jc w:val="both"/>
        <w:rPr>
          <w:rFonts w:ascii="Calibri" w:hAnsi="Calibri"/>
          <w:b/>
          <w:bCs/>
          <w:iCs/>
        </w:rPr>
      </w:pPr>
      <w:r w:rsidRPr="004E33FA">
        <w:rPr>
          <w:rFonts w:ascii="Calibri" w:hAnsi="Calibri"/>
          <w:b/>
          <w:bCs/>
          <w:iCs/>
        </w:rPr>
        <w:t>A község általános mezőgazdasági területe</w:t>
      </w:r>
      <w:r>
        <w:rPr>
          <w:rFonts w:ascii="Calibri" w:hAnsi="Calibri"/>
          <w:b/>
          <w:bCs/>
          <w:iCs/>
        </w:rPr>
        <w:t xml:space="preserve"> 5,31</w:t>
      </w:r>
      <w:r w:rsidRPr="004E33FA">
        <w:rPr>
          <w:rFonts w:ascii="Calibri" w:hAnsi="Calibri"/>
          <w:b/>
          <w:bCs/>
          <w:iCs/>
        </w:rPr>
        <w:t xml:space="preserve"> hektárral csökken, és ugyanilyen mértékű új beépítésre nem szánt különleges megújuló energia-hasznosítási terület jön létre.</w:t>
      </w:r>
    </w:p>
    <w:p w14:paraId="5B8FB41D" w14:textId="77777777" w:rsidR="007E1C1F" w:rsidRPr="00DC09CC" w:rsidRDefault="007E1C1F" w:rsidP="007E1C1F">
      <w:pPr>
        <w:pStyle w:val="Listaszerbekezds"/>
        <w:tabs>
          <w:tab w:val="left" w:pos="5670"/>
          <w:tab w:val="right" w:pos="9072"/>
        </w:tabs>
        <w:spacing w:after="120"/>
        <w:ind w:left="0"/>
        <w:jc w:val="both"/>
        <w:rPr>
          <w:rFonts w:ascii="Calibri" w:hAnsi="Calibri"/>
          <w:b/>
          <w:bCs/>
          <w:iCs/>
          <w:u w:val="single"/>
        </w:rPr>
      </w:pPr>
      <w:r>
        <w:rPr>
          <w:rFonts w:ascii="Calibri" w:hAnsi="Calibri"/>
          <w:b/>
          <w:bCs/>
          <w:iCs/>
          <w:u w:val="single"/>
        </w:rPr>
        <w:t xml:space="preserve">                                                              </w:t>
      </w:r>
      <w:r w:rsidRPr="00DC09CC">
        <w:rPr>
          <w:rFonts w:ascii="Calibri" w:hAnsi="Calibri"/>
          <w:b/>
          <w:bCs/>
          <w:iCs/>
          <w:u w:val="single"/>
        </w:rPr>
        <w:t>Hat</w:t>
      </w:r>
      <w:r>
        <w:rPr>
          <w:rFonts w:ascii="Calibri" w:hAnsi="Calibri"/>
          <w:b/>
          <w:bCs/>
          <w:iCs/>
          <w:u w:val="single"/>
        </w:rPr>
        <w:t xml:space="preserve">ályos településszerkezeti </w:t>
      </w:r>
      <w:proofErr w:type="gramStart"/>
      <w:r>
        <w:rPr>
          <w:rFonts w:ascii="Calibri" w:hAnsi="Calibri"/>
          <w:b/>
          <w:bCs/>
          <w:iCs/>
          <w:u w:val="single"/>
        </w:rPr>
        <w:t xml:space="preserve">terv  </w:t>
      </w:r>
      <w:r w:rsidRPr="00DC09CC">
        <w:rPr>
          <w:rFonts w:ascii="Calibri" w:hAnsi="Calibri"/>
          <w:b/>
          <w:bCs/>
          <w:iCs/>
          <w:u w:val="single"/>
        </w:rPr>
        <w:t>Módosítás</w:t>
      </w:r>
      <w:proofErr w:type="gramEnd"/>
      <w:r w:rsidRPr="00DC09CC">
        <w:rPr>
          <w:rFonts w:ascii="Calibri" w:hAnsi="Calibri"/>
          <w:b/>
          <w:bCs/>
          <w:iCs/>
          <w:u w:val="single"/>
        </w:rPr>
        <w:t xml:space="preserve"> utáni állapot:</w:t>
      </w:r>
    </w:p>
    <w:p w14:paraId="32FD9DA5" w14:textId="77777777" w:rsidR="007E1C1F" w:rsidRDefault="007E1C1F" w:rsidP="007E1C1F">
      <w:pPr>
        <w:pStyle w:val="Listaszerbekezds"/>
        <w:tabs>
          <w:tab w:val="left" w:pos="4678"/>
          <w:tab w:val="left" w:pos="7230"/>
          <w:tab w:val="right" w:pos="9072"/>
        </w:tabs>
        <w:spacing w:after="120"/>
        <w:ind w:left="0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Általános mezőgazdasági terület (</w:t>
      </w:r>
      <w:proofErr w:type="spellStart"/>
      <w:r>
        <w:rPr>
          <w:rFonts w:ascii="Calibri" w:hAnsi="Calibri"/>
          <w:b/>
          <w:bCs/>
          <w:iCs/>
        </w:rPr>
        <w:t>Má</w:t>
      </w:r>
      <w:proofErr w:type="spellEnd"/>
      <w:r>
        <w:rPr>
          <w:rFonts w:ascii="Calibri" w:hAnsi="Calibri"/>
          <w:b/>
          <w:bCs/>
          <w:iCs/>
        </w:rPr>
        <w:t>)</w:t>
      </w:r>
      <w:r>
        <w:rPr>
          <w:rFonts w:ascii="Calibri" w:hAnsi="Calibri"/>
          <w:b/>
          <w:bCs/>
          <w:iCs/>
        </w:rPr>
        <w:tab/>
        <w:t>833,55 ha</w:t>
      </w:r>
      <w:r>
        <w:rPr>
          <w:rFonts w:ascii="Calibri" w:hAnsi="Calibri"/>
          <w:b/>
          <w:bCs/>
          <w:iCs/>
        </w:rPr>
        <w:tab/>
        <w:t>828,24 ha</w:t>
      </w:r>
    </w:p>
    <w:p w14:paraId="46958601" w14:textId="77777777" w:rsidR="007E1C1F" w:rsidRDefault="007E1C1F" w:rsidP="007E1C1F">
      <w:pPr>
        <w:pStyle w:val="Listaszerbekezds"/>
        <w:tabs>
          <w:tab w:val="left" w:pos="4678"/>
          <w:tab w:val="left" w:pos="7230"/>
          <w:tab w:val="right" w:pos="9072"/>
        </w:tabs>
        <w:ind w:left="0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 xml:space="preserve">Különleges beépítésre nem szánt </w:t>
      </w:r>
    </w:p>
    <w:p w14:paraId="71429DA4" w14:textId="77777777" w:rsidR="007E1C1F" w:rsidRDefault="007E1C1F" w:rsidP="007E1C1F">
      <w:pPr>
        <w:pStyle w:val="Listaszerbekezds"/>
        <w:tabs>
          <w:tab w:val="left" w:pos="4678"/>
          <w:tab w:val="left" w:pos="7230"/>
          <w:tab w:val="right" w:pos="9072"/>
        </w:tabs>
        <w:spacing w:after="120"/>
        <w:ind w:left="0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megújuló energiahasznosítási terület (</w:t>
      </w:r>
      <w:proofErr w:type="spellStart"/>
      <w:r>
        <w:rPr>
          <w:rFonts w:ascii="Calibri" w:hAnsi="Calibri"/>
          <w:b/>
          <w:bCs/>
          <w:iCs/>
        </w:rPr>
        <w:t>Kben</w:t>
      </w:r>
      <w:proofErr w:type="spellEnd"/>
      <w:r>
        <w:rPr>
          <w:rFonts w:ascii="Calibri" w:hAnsi="Calibri"/>
          <w:b/>
          <w:bCs/>
          <w:iCs/>
        </w:rPr>
        <w:t>)</w:t>
      </w:r>
      <w:r>
        <w:rPr>
          <w:rFonts w:ascii="Calibri" w:hAnsi="Calibri"/>
          <w:b/>
          <w:bCs/>
          <w:iCs/>
        </w:rPr>
        <w:tab/>
        <w:t xml:space="preserve">           -</w:t>
      </w:r>
      <w:r>
        <w:rPr>
          <w:rFonts w:ascii="Calibri" w:hAnsi="Calibri"/>
          <w:b/>
          <w:bCs/>
          <w:iCs/>
        </w:rPr>
        <w:tab/>
        <w:t>5,31 ha</w:t>
      </w:r>
      <w:r>
        <w:rPr>
          <w:rFonts w:ascii="Calibri" w:hAnsi="Calibri"/>
          <w:b/>
          <w:bCs/>
          <w:iCs/>
        </w:rPr>
        <w:tab/>
      </w:r>
    </w:p>
    <w:p w14:paraId="23A68F25" w14:textId="77777777" w:rsidR="007E1C1F" w:rsidRPr="00DC09CC" w:rsidRDefault="007E1C1F" w:rsidP="007E1C1F">
      <w:pPr>
        <w:pStyle w:val="Listaszerbekezds"/>
        <w:tabs>
          <w:tab w:val="right" w:pos="9072"/>
        </w:tabs>
        <w:spacing w:after="120"/>
        <w:ind w:left="0"/>
        <w:jc w:val="both"/>
        <w:rPr>
          <w:rFonts w:ascii="Calibri" w:hAnsi="Calibri"/>
          <w:b/>
          <w:bCs/>
          <w:iCs/>
          <w:u w:val="single"/>
        </w:rPr>
      </w:pPr>
    </w:p>
    <w:p w14:paraId="47CE4DF1" w14:textId="77777777" w:rsidR="007E1C1F" w:rsidRDefault="007E1C1F" w:rsidP="007E1C1F">
      <w:pPr>
        <w:pStyle w:val="Listaszerbekezds"/>
        <w:tabs>
          <w:tab w:val="right" w:pos="9072"/>
        </w:tabs>
        <w:spacing w:after="120"/>
        <w:ind w:left="0"/>
        <w:jc w:val="both"/>
        <w:rPr>
          <w:rFonts w:ascii="Calibri" w:hAnsi="Calibri"/>
          <w:b/>
          <w:bCs/>
          <w:iCs/>
        </w:rPr>
      </w:pPr>
    </w:p>
    <w:p w14:paraId="5090E5AD" w14:textId="77777777" w:rsidR="007E1C1F" w:rsidRDefault="007E1C1F" w:rsidP="007E1C1F">
      <w:pPr>
        <w:tabs>
          <w:tab w:val="left" w:pos="0"/>
        </w:tabs>
        <w:spacing w:after="1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 </w:t>
      </w:r>
      <w:proofErr w:type="spellStart"/>
      <w:r>
        <w:rPr>
          <w:rFonts w:ascii="Calibri" w:hAnsi="Calibri"/>
          <w:b/>
        </w:rPr>
        <w:t>MaTRT</w:t>
      </w:r>
      <w:proofErr w:type="spellEnd"/>
      <w:r>
        <w:rPr>
          <w:rFonts w:ascii="Calibri" w:hAnsi="Calibri"/>
          <w:b/>
        </w:rPr>
        <w:t xml:space="preserve"> szerint mezőgazdasági térség: 927,2 ha</w:t>
      </w:r>
    </w:p>
    <w:p w14:paraId="61C7F07E" w14:textId="77777777" w:rsidR="007E1C1F" w:rsidRDefault="007E1C1F" w:rsidP="007E1C1F">
      <w:pPr>
        <w:tabs>
          <w:tab w:val="left" w:pos="0"/>
        </w:tabs>
        <w:spacing w:after="1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 </w:t>
      </w:r>
      <w:proofErr w:type="spellStart"/>
      <w:r>
        <w:rPr>
          <w:rFonts w:ascii="Calibri" w:hAnsi="Calibri"/>
          <w:b/>
        </w:rPr>
        <w:t>MaTRT</w:t>
      </w:r>
      <w:proofErr w:type="spellEnd"/>
      <w:r>
        <w:rPr>
          <w:rFonts w:ascii="Calibri" w:hAnsi="Calibri"/>
          <w:b/>
        </w:rPr>
        <w:t xml:space="preserve"> 11. § b) pont előírásainak igazolása: a község mezőgazdasági területe a mezőgazdasági térség 89,33 %-a - vagyis meghaladja a megengedett minimum 75%-ot, tehát megfelel.</w:t>
      </w:r>
    </w:p>
    <w:p w14:paraId="4E61F906" w14:textId="77777777" w:rsidR="007E1C1F" w:rsidRPr="00DC09CC" w:rsidRDefault="007E1C1F" w:rsidP="007E1C1F">
      <w:pPr>
        <w:tabs>
          <w:tab w:val="left" w:pos="0"/>
        </w:tabs>
        <w:spacing w:after="120"/>
        <w:jc w:val="both"/>
        <w:rPr>
          <w:rFonts w:ascii="Calibri" w:hAnsi="Calibri"/>
          <w:b/>
        </w:rPr>
      </w:pPr>
    </w:p>
    <w:p w14:paraId="1F9B408F" w14:textId="77777777" w:rsidR="007E1C1F" w:rsidRDefault="007E1C1F" w:rsidP="00214A0F">
      <w:pPr>
        <w:tabs>
          <w:tab w:val="left" w:pos="0"/>
        </w:tabs>
        <w:spacing w:after="120"/>
        <w:jc w:val="right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br w:type="page"/>
      </w:r>
      <w:r>
        <w:rPr>
          <w:rFonts w:ascii="Calibri" w:hAnsi="Calibri"/>
          <w:b/>
          <w:i/>
        </w:rPr>
        <w:lastRenderedPageBreak/>
        <w:t xml:space="preserve">5. melléklet </w:t>
      </w:r>
    </w:p>
    <w:p w14:paraId="22087E93" w14:textId="77777777" w:rsidR="007E1C1F" w:rsidRDefault="007E1C1F" w:rsidP="007E1C1F">
      <w:pPr>
        <w:spacing w:after="24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3AEC91F6" w14:textId="77777777" w:rsidR="007E1C1F" w:rsidRPr="00EB5A4C" w:rsidRDefault="007E1C1F" w:rsidP="007E1C1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i/>
        </w:rPr>
        <w:t xml:space="preserve"> </w:t>
      </w:r>
    </w:p>
    <w:p w14:paraId="20A86BED" w14:textId="77777777" w:rsidR="007E1C1F" w:rsidRDefault="007E1C1F" w:rsidP="007E1C1F">
      <w:pPr>
        <w:tabs>
          <w:tab w:val="left" w:pos="0"/>
          <w:tab w:val="right" w:pos="8789"/>
        </w:tabs>
        <w:spacing w:after="120"/>
        <w:ind w:right="-2"/>
        <w:jc w:val="center"/>
        <w:rPr>
          <w:rFonts w:ascii="Calibri" w:hAnsi="Calibri"/>
          <w:caps/>
        </w:rPr>
      </w:pPr>
      <w:r>
        <w:rPr>
          <w:rFonts w:ascii="Calibri" w:hAnsi="Calibri"/>
          <w:caps/>
        </w:rPr>
        <w:t>A területrendezési tervekkel való összhang igazolása</w:t>
      </w:r>
    </w:p>
    <w:p w14:paraId="7841299A" w14:textId="77777777" w:rsidR="007E1C1F" w:rsidRDefault="007E1C1F" w:rsidP="007E1C1F">
      <w:pPr>
        <w:spacing w:after="120"/>
        <w:jc w:val="center"/>
        <w:rPr>
          <w:rFonts w:ascii="Calibri" w:hAnsi="Calibri"/>
          <w:b/>
        </w:rPr>
      </w:pPr>
      <w:r w:rsidRPr="00626283">
        <w:rPr>
          <w:rFonts w:ascii="Calibri" w:hAnsi="Calibri"/>
          <w:b/>
        </w:rPr>
        <w:t xml:space="preserve">(Tolna Megyei Önkormányzat Közgyűlésének 8/2020. (X. 29.) </w:t>
      </w:r>
      <w:proofErr w:type="spellStart"/>
      <w:r>
        <w:rPr>
          <w:rFonts w:ascii="Calibri" w:hAnsi="Calibri"/>
          <w:b/>
        </w:rPr>
        <w:t>ök</w:t>
      </w:r>
      <w:proofErr w:type="spellEnd"/>
      <w:r>
        <w:rPr>
          <w:rFonts w:ascii="Calibri" w:hAnsi="Calibri"/>
          <w:b/>
        </w:rPr>
        <w:t xml:space="preserve">. </w:t>
      </w:r>
      <w:r w:rsidRPr="00626283">
        <w:rPr>
          <w:rFonts w:ascii="Calibri" w:hAnsi="Calibri"/>
          <w:b/>
        </w:rPr>
        <w:t>rendelete alapján)</w:t>
      </w:r>
    </w:p>
    <w:p w14:paraId="76E5F639" w14:textId="77777777" w:rsidR="007E1C1F" w:rsidRDefault="007E1C1F" w:rsidP="007E1C1F">
      <w:pPr>
        <w:spacing w:after="120"/>
        <w:jc w:val="center"/>
        <w:rPr>
          <w:rFonts w:ascii="Calibri" w:hAnsi="Calibri"/>
          <w:b/>
        </w:rPr>
      </w:pPr>
    </w:p>
    <w:p w14:paraId="6F23DD85" w14:textId="77777777" w:rsidR="007E1C1F" w:rsidRPr="007B6FE3" w:rsidRDefault="007E1C1F" w:rsidP="007E1C1F">
      <w:pPr>
        <w:spacing w:after="120"/>
        <w:jc w:val="center"/>
        <w:rPr>
          <w:rFonts w:ascii="Calibri" w:hAnsi="Calibri"/>
        </w:rPr>
      </w:pPr>
      <w:r>
        <w:rPr>
          <w:rFonts w:ascii="Calibri" w:hAnsi="Calibri"/>
        </w:rPr>
        <w:t>A megye</w:t>
      </w:r>
      <w:r w:rsidRPr="007B6FE3">
        <w:rPr>
          <w:rFonts w:ascii="Calibri" w:hAnsi="Calibri"/>
        </w:rPr>
        <w:t xml:space="preserve"> Szerkezeti Terv</w:t>
      </w:r>
      <w:r>
        <w:rPr>
          <w:rFonts w:ascii="Calibri" w:hAnsi="Calibri"/>
        </w:rPr>
        <w:t>e</w:t>
      </w: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8"/>
      </w:tblGrid>
      <w:tr w:rsidR="007E1C1F" w:rsidRPr="00B33005" w14:paraId="75057161" w14:textId="77777777" w:rsidTr="000A2F79">
        <w:trPr>
          <w:trHeight w:val="3220"/>
        </w:trPr>
        <w:tc>
          <w:tcPr>
            <w:tcW w:w="5468" w:type="dxa"/>
            <w:shd w:val="clear" w:color="auto" w:fill="auto"/>
          </w:tcPr>
          <w:p w14:paraId="4DF6180C" w14:textId="2197AAFF" w:rsidR="007E1C1F" w:rsidRPr="00B33005" w:rsidRDefault="007E1C1F" w:rsidP="000A2F79">
            <w:pPr>
              <w:pStyle w:val="NormlWeb"/>
              <w:spacing w:before="0" w:beforeAutospacing="0" w:after="0" w:afterAutospacing="0"/>
              <w:ind w:left="-249"/>
              <w:jc w:val="center"/>
              <w:rPr>
                <w:rFonts w:ascii="Calibri" w:hAnsi="Calibri" w:cs="Calibri"/>
                <w:color w:val="FF0000"/>
                <w:szCs w:val="22"/>
              </w:rPr>
            </w:pPr>
            <w:r w:rsidRPr="00541D1C">
              <w:rPr>
                <w:noProof/>
              </w:rPr>
              <w:drawing>
                <wp:inline distT="0" distB="0" distL="0" distR="0" wp14:anchorId="51B3CFEC" wp14:editId="73ABD1AC">
                  <wp:extent cx="3486150" cy="4143375"/>
                  <wp:effectExtent l="0" t="0" r="0" b="9525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14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DB7B17" w14:textId="77777777" w:rsidR="007E1C1F" w:rsidRPr="003B0D14" w:rsidRDefault="007E1C1F" w:rsidP="007E1C1F">
      <w:pPr>
        <w:pStyle w:val="NormlWeb"/>
        <w:spacing w:before="120" w:beforeAutospacing="0" w:after="120" w:afterAutospacing="0"/>
        <w:jc w:val="both"/>
        <w:rPr>
          <w:rFonts w:ascii="Calibri" w:hAnsi="Calibri" w:cs="Calibri"/>
          <w:color w:val="auto"/>
          <w:sz w:val="22"/>
          <w:szCs w:val="22"/>
        </w:rPr>
      </w:pPr>
      <w:r w:rsidRPr="003B0D14">
        <w:rPr>
          <w:rFonts w:ascii="Calibri" w:hAnsi="Calibri" w:cs="Calibri"/>
          <w:color w:val="auto"/>
          <w:sz w:val="22"/>
          <w:szCs w:val="22"/>
        </w:rPr>
        <w:t xml:space="preserve">A módosítással érintett terület </w:t>
      </w:r>
      <w:r>
        <w:rPr>
          <w:rFonts w:ascii="Calibri" w:hAnsi="Calibri" w:cs="Calibri"/>
          <w:color w:val="auto"/>
          <w:sz w:val="22"/>
          <w:szCs w:val="22"/>
        </w:rPr>
        <w:t xml:space="preserve">túlnyomó része </w:t>
      </w:r>
      <w:r w:rsidRPr="003B0D14">
        <w:rPr>
          <w:rFonts w:ascii="Calibri" w:hAnsi="Calibri" w:cs="Calibri"/>
          <w:color w:val="auto"/>
          <w:sz w:val="22"/>
          <w:szCs w:val="22"/>
        </w:rPr>
        <w:t>mezőgazdasági térségbe</w:t>
      </w:r>
      <w:r>
        <w:rPr>
          <w:rFonts w:ascii="Calibri" w:hAnsi="Calibri" w:cs="Calibri"/>
          <w:color w:val="auto"/>
          <w:sz w:val="22"/>
          <w:szCs w:val="22"/>
        </w:rPr>
        <w:t>, a nyugati sávja erdőgazdálkodási térségbe</w:t>
      </w:r>
      <w:r w:rsidRPr="003B0D14">
        <w:rPr>
          <w:rFonts w:ascii="Calibri" w:hAnsi="Calibri" w:cs="Calibri"/>
          <w:color w:val="auto"/>
          <w:sz w:val="22"/>
          <w:szCs w:val="22"/>
        </w:rPr>
        <w:t xml:space="preserve"> tartozik. A területtől északra </w:t>
      </w:r>
      <w:r>
        <w:rPr>
          <w:rFonts w:ascii="Calibri" w:hAnsi="Calibri" w:cs="Calibri"/>
          <w:color w:val="auto"/>
          <w:sz w:val="22"/>
          <w:szCs w:val="22"/>
        </w:rPr>
        <w:t xml:space="preserve">az M6 autópálya, nyugatra a Sárbogárd – Bátaszék vasútvonal </w:t>
      </w:r>
      <w:r w:rsidRPr="003B0D14">
        <w:rPr>
          <w:rFonts w:ascii="Calibri" w:hAnsi="Calibri" w:cs="Calibri"/>
          <w:color w:val="auto"/>
          <w:sz w:val="22"/>
          <w:szCs w:val="22"/>
        </w:rPr>
        <w:t>húzódik.</w:t>
      </w:r>
    </w:p>
    <w:p w14:paraId="3B0E0E14" w14:textId="77777777" w:rsidR="007E1C1F" w:rsidRDefault="007E1C1F" w:rsidP="007E1C1F">
      <w:pPr>
        <w:spacing w:after="120"/>
        <w:jc w:val="center"/>
        <w:rPr>
          <w:rFonts w:ascii="Calibri" w:hAnsi="Calibri"/>
        </w:rPr>
      </w:pPr>
      <w:r>
        <w:rPr>
          <w:rFonts w:ascii="Calibri" w:hAnsi="Calibri"/>
        </w:rPr>
        <w:br w:type="page"/>
      </w:r>
      <w:r w:rsidRPr="000C1DBC">
        <w:rPr>
          <w:rFonts w:ascii="Calibri" w:hAnsi="Calibri"/>
        </w:rPr>
        <w:lastRenderedPageBreak/>
        <w:t>Országos övezetek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3224"/>
      </w:tblGrid>
      <w:tr w:rsidR="007E1C1F" w:rsidRPr="009B14DA" w14:paraId="494CBF50" w14:textId="77777777" w:rsidTr="000A2F79">
        <w:tc>
          <w:tcPr>
            <w:tcW w:w="2943" w:type="dxa"/>
            <w:shd w:val="clear" w:color="auto" w:fill="auto"/>
          </w:tcPr>
          <w:p w14:paraId="253EDE53" w14:textId="77777777" w:rsidR="007E1C1F" w:rsidRPr="009B14DA" w:rsidRDefault="007E1C1F" w:rsidP="007E1C1F">
            <w:pPr>
              <w:numPr>
                <w:ilvl w:val="0"/>
                <w:numId w:val="47"/>
              </w:numPr>
              <w:ind w:left="426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Ökológiai hálózat övezete</w:t>
            </w:r>
          </w:p>
          <w:p w14:paraId="77E3CD72" w14:textId="77777777" w:rsidR="007E1C1F" w:rsidRPr="009B14DA" w:rsidRDefault="007E1C1F" w:rsidP="000A2F79">
            <w:pPr>
              <w:ind w:left="720"/>
              <w:rPr>
                <w:rFonts w:ascii="Calibri" w:hAnsi="Calibri"/>
                <w:b/>
                <w:sz w:val="20"/>
              </w:rPr>
            </w:pPr>
          </w:p>
          <w:p w14:paraId="794D9090" w14:textId="65C21E4A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7A3C83AC" wp14:editId="0935887F">
                  <wp:extent cx="1666875" cy="1943100"/>
                  <wp:effectExtent l="0" t="0" r="952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6" b="4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FD1C9" w14:textId="77777777" w:rsidR="007E1C1F" w:rsidRPr="009B14DA" w:rsidRDefault="007E1C1F" w:rsidP="000A2F79">
            <w:pPr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119" w:type="dxa"/>
            <w:shd w:val="clear" w:color="auto" w:fill="auto"/>
          </w:tcPr>
          <w:p w14:paraId="070FCE09" w14:textId="77777777" w:rsidR="007E1C1F" w:rsidRPr="009B14DA" w:rsidRDefault="007E1C1F" w:rsidP="007E1C1F">
            <w:pPr>
              <w:pStyle w:val="Szvegtrzsbehzssal"/>
              <w:numPr>
                <w:ilvl w:val="0"/>
                <w:numId w:val="47"/>
              </w:numPr>
              <w:tabs>
                <w:tab w:val="left" w:pos="426"/>
                <w:tab w:val="left" w:pos="474"/>
              </w:tabs>
              <w:ind w:left="474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Kiváló és jó szántók övezete</w:t>
            </w:r>
          </w:p>
          <w:p w14:paraId="045FE3B9" w14:textId="77777777" w:rsidR="007E1C1F" w:rsidRPr="009B14DA" w:rsidRDefault="007E1C1F" w:rsidP="000A2F79">
            <w:pPr>
              <w:pStyle w:val="Szvegtrzsbehzssal"/>
              <w:tabs>
                <w:tab w:val="left" w:pos="426"/>
                <w:tab w:val="left" w:pos="474"/>
              </w:tabs>
              <w:ind w:left="474"/>
              <w:rPr>
                <w:rFonts w:ascii="Calibri" w:hAnsi="Calibri"/>
                <w:sz w:val="20"/>
              </w:rPr>
            </w:pPr>
          </w:p>
          <w:p w14:paraId="6DAFE960" w14:textId="200007EF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7E944FBF" wp14:editId="25148A07">
                  <wp:extent cx="1809750" cy="1943100"/>
                  <wp:effectExtent l="0" t="0" r="0" b="0"/>
                  <wp:docPr id="16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98F86C" w14:textId="77777777" w:rsidR="007E1C1F" w:rsidRPr="009B14DA" w:rsidRDefault="007E1C1F" w:rsidP="000A2F79">
            <w:pPr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terület nem érintett</w:t>
            </w:r>
          </w:p>
        </w:tc>
        <w:tc>
          <w:tcPr>
            <w:tcW w:w="3224" w:type="dxa"/>
            <w:shd w:val="clear" w:color="auto" w:fill="auto"/>
          </w:tcPr>
          <w:p w14:paraId="577EF41E" w14:textId="77777777" w:rsidR="007E1C1F" w:rsidRPr="009B14DA" w:rsidRDefault="007E1C1F" w:rsidP="000A2F79">
            <w:pPr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3. Erdők és erdőtelepítésre javasolt terület övezete</w:t>
            </w:r>
          </w:p>
          <w:p w14:paraId="3C67F52C" w14:textId="1F6797F7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1AC452BE" wp14:editId="0522B432">
                  <wp:extent cx="1638300" cy="1990725"/>
                  <wp:effectExtent l="0" t="0" r="0" b="952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55D64" w14:textId="77777777" w:rsidR="007E1C1F" w:rsidRPr="009B14DA" w:rsidRDefault="007E1C1F" w:rsidP="000A2F79">
            <w:pPr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terület</w:t>
            </w:r>
            <w:r>
              <w:rPr>
                <w:rFonts w:ascii="Calibri" w:hAnsi="Calibri"/>
                <w:b/>
                <w:sz w:val="20"/>
              </w:rPr>
              <w:t xml:space="preserve"> nyugati része</w:t>
            </w:r>
            <w:r w:rsidRPr="009B14DA">
              <w:rPr>
                <w:rFonts w:ascii="Calibri" w:hAnsi="Calibri"/>
                <w:b/>
                <w:sz w:val="20"/>
              </w:rPr>
              <w:t xml:space="preserve"> erdőtelepítésre javasolt övezetbe tartozik</w:t>
            </w:r>
          </w:p>
        </w:tc>
      </w:tr>
      <w:tr w:rsidR="007E1C1F" w:rsidRPr="009B14DA" w14:paraId="1E532C84" w14:textId="77777777" w:rsidTr="000A2F79">
        <w:tc>
          <w:tcPr>
            <w:tcW w:w="2943" w:type="dxa"/>
            <w:shd w:val="clear" w:color="auto" w:fill="auto"/>
          </w:tcPr>
          <w:p w14:paraId="20542ED0" w14:textId="77777777" w:rsidR="007E1C1F" w:rsidRPr="009B14DA" w:rsidRDefault="007E1C1F" w:rsidP="007E1C1F">
            <w:pPr>
              <w:pStyle w:val="NormlWeb"/>
              <w:numPr>
                <w:ilvl w:val="0"/>
                <w:numId w:val="49"/>
              </w:numPr>
              <w:spacing w:before="0" w:beforeAutospacing="0" w:after="0" w:afterAutospacing="0"/>
              <w:ind w:left="284"/>
              <w:jc w:val="center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9B14DA">
              <w:rPr>
                <w:rFonts w:ascii="Calibri" w:hAnsi="Calibri"/>
                <w:b/>
                <w:color w:val="auto"/>
                <w:sz w:val="20"/>
                <w:szCs w:val="20"/>
              </w:rPr>
              <w:t>Tájképvédelmi terület övezete</w:t>
            </w:r>
          </w:p>
          <w:p w14:paraId="5894B7BB" w14:textId="5697907C" w:rsidR="007E1C1F" w:rsidRPr="009B14DA" w:rsidRDefault="007E1C1F" w:rsidP="000A2F79">
            <w:pPr>
              <w:jc w:val="center"/>
              <w:rPr>
                <w:rFonts w:ascii="Calibri" w:hAnsi="Calibri"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78A6FC57" wp14:editId="59380EAB">
                  <wp:extent cx="1704975" cy="2028825"/>
                  <wp:effectExtent l="0" t="0" r="9525" b="9525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9566D" w14:textId="77777777" w:rsidR="007E1C1F" w:rsidRPr="009B14DA" w:rsidRDefault="007E1C1F" w:rsidP="000A2F79">
            <w:pPr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119" w:type="dxa"/>
            <w:shd w:val="clear" w:color="auto" w:fill="auto"/>
          </w:tcPr>
          <w:p w14:paraId="6A55771A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5.</w:t>
            </w:r>
            <w:r w:rsidRPr="009B14DA">
              <w:rPr>
                <w:rFonts w:ascii="Calibri" w:hAnsi="Calibri"/>
                <w:b/>
                <w:sz w:val="20"/>
              </w:rPr>
              <w:t xml:space="preserve"> </w:t>
            </w:r>
            <w:r w:rsidRPr="009B14DA">
              <w:rPr>
                <w:rFonts w:ascii="Calibri" w:hAnsi="Calibri"/>
                <w:sz w:val="20"/>
              </w:rPr>
              <w:t>Világörökségi és világörökségi várományos területek övezete</w:t>
            </w:r>
          </w:p>
          <w:p w14:paraId="6BC702AD" w14:textId="0B9E74EB" w:rsidR="007E1C1F" w:rsidRPr="009B14DA" w:rsidRDefault="007E1C1F" w:rsidP="000A2F79">
            <w:pPr>
              <w:pStyle w:val="Szvegtrzsbehzssal"/>
              <w:tabs>
                <w:tab w:val="left" w:pos="426"/>
                <w:tab w:val="left" w:pos="567"/>
              </w:tabs>
              <w:ind w:left="425" w:hanging="425"/>
              <w:jc w:val="center"/>
              <w:rPr>
                <w:rFonts w:ascii="Calibri" w:hAnsi="Calibri"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392B9416" wp14:editId="4260836B">
                  <wp:extent cx="1724025" cy="2000250"/>
                  <wp:effectExtent l="0" t="0" r="9525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BE85B5" w14:textId="77777777" w:rsidR="007E1C1F" w:rsidRPr="009B14DA" w:rsidRDefault="007E1C1F" w:rsidP="000A2F79">
            <w:pPr>
              <w:pStyle w:val="Szvegtrzsbehzssal"/>
              <w:tabs>
                <w:tab w:val="left" w:pos="426"/>
                <w:tab w:val="left" w:pos="567"/>
              </w:tabs>
              <w:ind w:left="425" w:hanging="425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224" w:type="dxa"/>
            <w:shd w:val="clear" w:color="auto" w:fill="auto"/>
          </w:tcPr>
          <w:p w14:paraId="441C4918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6. Vízminőség-védelmi terület övezete</w:t>
            </w:r>
          </w:p>
          <w:p w14:paraId="0C2CFD7B" w14:textId="0ED7A6BF" w:rsidR="007E1C1F" w:rsidRPr="009B14DA" w:rsidRDefault="007E1C1F" w:rsidP="000A2F79">
            <w:pPr>
              <w:jc w:val="center"/>
              <w:rPr>
                <w:rFonts w:ascii="Calibri" w:hAnsi="Calibri"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57DCDAD8" wp14:editId="6F2F90EC">
                  <wp:extent cx="1704975" cy="2028825"/>
                  <wp:effectExtent l="0" t="0" r="9525" b="9525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51068" w14:textId="77777777" w:rsidR="007E1C1F" w:rsidRPr="009B14DA" w:rsidRDefault="007E1C1F" w:rsidP="000A2F79">
            <w:pPr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</w:tr>
      <w:tr w:rsidR="007E1C1F" w:rsidRPr="009B14DA" w14:paraId="57E7D89F" w14:textId="77777777" w:rsidTr="000A2F79">
        <w:tc>
          <w:tcPr>
            <w:tcW w:w="2943" w:type="dxa"/>
            <w:shd w:val="clear" w:color="auto" w:fill="auto"/>
          </w:tcPr>
          <w:p w14:paraId="77DF8969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7. Nagyvízi meder övezete</w:t>
            </w:r>
          </w:p>
          <w:p w14:paraId="55A76998" w14:textId="75B99C51" w:rsidR="007E1C1F" w:rsidRPr="009B14DA" w:rsidRDefault="007E1C1F" w:rsidP="000A2F79">
            <w:pPr>
              <w:pStyle w:val="NormlWeb"/>
              <w:spacing w:before="0" w:beforeAutospacing="0" w:after="0" w:afterAutospacing="0"/>
              <w:jc w:val="center"/>
              <w:rPr>
                <w:rFonts w:ascii="Calibri" w:hAnsi="Calibri"/>
                <w:b/>
                <w:color w:val="auto"/>
                <w:sz w:val="20"/>
                <w:szCs w:val="20"/>
              </w:rPr>
            </w:pPr>
            <w:r w:rsidRPr="00541D1C">
              <w:rPr>
                <w:noProof/>
              </w:rPr>
              <w:drawing>
                <wp:inline distT="0" distB="0" distL="0" distR="0" wp14:anchorId="4EC47BEA" wp14:editId="5AC9406E">
                  <wp:extent cx="1704975" cy="2028825"/>
                  <wp:effectExtent l="0" t="0" r="9525" b="952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8ACE27" w14:textId="77777777" w:rsidR="007E1C1F" w:rsidRPr="009B14DA" w:rsidRDefault="007E1C1F" w:rsidP="000A2F79">
            <w:pPr>
              <w:pStyle w:val="NormlWeb"/>
              <w:spacing w:before="0" w:beforeAutospacing="0" w:after="0" w:afterAutospacing="0"/>
              <w:jc w:val="center"/>
              <w:rPr>
                <w:rFonts w:ascii="Calibri" w:hAnsi="Calibri"/>
                <w:color w:val="auto"/>
                <w:sz w:val="20"/>
                <w:szCs w:val="20"/>
              </w:rPr>
            </w:pPr>
            <w:r w:rsidRPr="009B14DA">
              <w:rPr>
                <w:rFonts w:ascii="Calibri" w:hAnsi="Calibri"/>
                <w:sz w:val="20"/>
                <w:szCs w:val="20"/>
              </w:rPr>
              <w:t>A község nem érintett</w:t>
            </w:r>
          </w:p>
        </w:tc>
        <w:tc>
          <w:tcPr>
            <w:tcW w:w="3119" w:type="dxa"/>
            <w:shd w:val="clear" w:color="auto" w:fill="auto"/>
          </w:tcPr>
          <w:p w14:paraId="72137127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8. Honvédelmi és katonai célú terület övezete</w:t>
            </w:r>
          </w:p>
          <w:p w14:paraId="6EE8CDD7" w14:textId="099932EE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62D2ABFA" wp14:editId="162E4EFE">
                  <wp:extent cx="1704975" cy="2028825"/>
                  <wp:effectExtent l="0" t="0" r="9525" b="952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DA7DD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224" w:type="dxa"/>
            <w:shd w:val="clear" w:color="auto" w:fill="auto"/>
          </w:tcPr>
          <w:p w14:paraId="168DC5BE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</w:p>
        </w:tc>
      </w:tr>
    </w:tbl>
    <w:p w14:paraId="746E3A5A" w14:textId="77777777" w:rsidR="007E1C1F" w:rsidRDefault="007E1C1F" w:rsidP="007E1C1F">
      <w:pPr>
        <w:spacing w:after="120"/>
        <w:rPr>
          <w:rFonts w:ascii="Calibri" w:hAnsi="Calibri"/>
          <w:b/>
        </w:rPr>
      </w:pPr>
    </w:p>
    <w:p w14:paraId="43C192CB" w14:textId="77777777" w:rsidR="007E1C1F" w:rsidRDefault="007E1C1F" w:rsidP="007E1C1F">
      <w:pPr>
        <w:spacing w:after="120"/>
        <w:jc w:val="center"/>
        <w:rPr>
          <w:rFonts w:ascii="Calibri" w:hAnsi="Calibri"/>
        </w:rPr>
      </w:pPr>
      <w:r>
        <w:rPr>
          <w:rFonts w:ascii="Calibri" w:hAnsi="Calibri"/>
        </w:rPr>
        <w:br w:type="page"/>
      </w:r>
      <w:r w:rsidRPr="00F467F4">
        <w:rPr>
          <w:rFonts w:ascii="Calibri" w:hAnsi="Calibri"/>
        </w:rPr>
        <w:lastRenderedPageBreak/>
        <w:t>Megyei övezetek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3082"/>
      </w:tblGrid>
      <w:tr w:rsidR="007E1C1F" w:rsidRPr="009B14DA" w14:paraId="4FB933F8" w14:textId="77777777" w:rsidTr="000A2F79">
        <w:tc>
          <w:tcPr>
            <w:tcW w:w="3085" w:type="dxa"/>
            <w:shd w:val="clear" w:color="auto" w:fill="auto"/>
          </w:tcPr>
          <w:p w14:paraId="74295893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9. Ásványi nyersanyagvagyon övezete</w:t>
            </w:r>
          </w:p>
          <w:p w14:paraId="7137EFA4" w14:textId="3AC8B5BD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471C8C35" wp14:editId="6F3E0EBF">
                  <wp:extent cx="1847850" cy="211455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F16AAE" w14:textId="77777777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119" w:type="dxa"/>
            <w:shd w:val="clear" w:color="auto" w:fill="auto"/>
          </w:tcPr>
          <w:p w14:paraId="0D9651AE" w14:textId="77777777" w:rsidR="007E1C1F" w:rsidRPr="009B14DA" w:rsidRDefault="007E1C1F" w:rsidP="000A2F79">
            <w:pPr>
              <w:pStyle w:val="Szvegtrzsbehzssal"/>
              <w:tabs>
                <w:tab w:val="left" w:pos="0"/>
                <w:tab w:val="left" w:pos="426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10. Rendszeresen belvízjárta terület övezete</w:t>
            </w:r>
          </w:p>
          <w:p w14:paraId="5AC84A17" w14:textId="1F8795A5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2D3BA6CB" wp14:editId="2604C1B2">
                  <wp:extent cx="1781175" cy="2114550"/>
                  <wp:effectExtent l="0" t="0" r="952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CF31F1" w14:textId="77777777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082" w:type="dxa"/>
            <w:shd w:val="clear" w:color="auto" w:fill="auto"/>
          </w:tcPr>
          <w:p w14:paraId="37BBBF5F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11. Földtani veszélyforrás terület övezete</w:t>
            </w:r>
          </w:p>
          <w:p w14:paraId="38A96AAA" w14:textId="4325B1CF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541D1C">
              <w:rPr>
                <w:noProof/>
              </w:rPr>
              <w:drawing>
                <wp:inline distT="0" distB="0" distL="0" distR="0" wp14:anchorId="647A95E8" wp14:editId="0B2FC859">
                  <wp:extent cx="1914525" cy="2171700"/>
                  <wp:effectExtent l="0" t="0" r="952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6DDCB7" w14:textId="77777777" w:rsidR="007E1C1F" w:rsidRPr="009B14DA" w:rsidRDefault="007E1C1F" w:rsidP="000A2F79">
            <w:pPr>
              <w:jc w:val="center"/>
              <w:rPr>
                <w:rFonts w:ascii="Calibri" w:hAnsi="Calibri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</w:tr>
      <w:tr w:rsidR="007E1C1F" w:rsidRPr="009B14DA" w14:paraId="290924B3" w14:textId="77777777" w:rsidTr="000A2F79">
        <w:tc>
          <w:tcPr>
            <w:tcW w:w="3085" w:type="dxa"/>
            <w:shd w:val="clear" w:color="auto" w:fill="auto"/>
          </w:tcPr>
          <w:p w14:paraId="0F0B829E" w14:textId="77777777" w:rsidR="007E1C1F" w:rsidRPr="009B14DA" w:rsidRDefault="007E1C1F" w:rsidP="000A2F79">
            <w:pPr>
              <w:pStyle w:val="Szvegtrzsbehzssal"/>
              <w:tabs>
                <w:tab w:val="left" w:pos="0"/>
                <w:tab w:val="left" w:pos="426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12. Innovációs-technológiai fejlesztés támogatott célterületének övezete</w:t>
            </w:r>
          </w:p>
          <w:p w14:paraId="479EB2DA" w14:textId="604C306B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4DD5CF28" wp14:editId="73A371A8">
                  <wp:extent cx="1704975" cy="2028825"/>
                  <wp:effectExtent l="0" t="0" r="9525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402BAA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119" w:type="dxa"/>
            <w:shd w:val="clear" w:color="auto" w:fill="auto"/>
          </w:tcPr>
          <w:p w14:paraId="6ED7E3C2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13. Logisztikai fejlesztések támogatott célterületének övezetek</w:t>
            </w:r>
          </w:p>
          <w:p w14:paraId="6B4982DC" w14:textId="77DEFEC7" w:rsidR="007E1C1F" w:rsidRPr="009B14DA" w:rsidRDefault="007E1C1F" w:rsidP="000A2F79">
            <w:pPr>
              <w:pStyle w:val="Szvegtrzsbehzssal"/>
              <w:tabs>
                <w:tab w:val="left" w:pos="0"/>
                <w:tab w:val="left" w:pos="426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1E78FE43" wp14:editId="2F840C77">
                  <wp:extent cx="1695450" cy="2028825"/>
                  <wp:effectExtent l="0" t="0" r="0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E15A6" w14:textId="77777777" w:rsidR="007E1C1F" w:rsidRPr="009B14DA" w:rsidRDefault="007E1C1F" w:rsidP="000A2F79">
            <w:pPr>
              <w:pStyle w:val="Szvegtrzsbehzssal"/>
              <w:tabs>
                <w:tab w:val="left" w:pos="0"/>
                <w:tab w:val="left" w:pos="426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nem érintett</w:t>
            </w:r>
          </w:p>
        </w:tc>
        <w:tc>
          <w:tcPr>
            <w:tcW w:w="3082" w:type="dxa"/>
            <w:shd w:val="clear" w:color="auto" w:fill="auto"/>
          </w:tcPr>
          <w:p w14:paraId="49017884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sz w:val="20"/>
              </w:rPr>
            </w:pPr>
            <w:r w:rsidRPr="009B14DA">
              <w:rPr>
                <w:rFonts w:ascii="Calibri" w:hAnsi="Calibri"/>
                <w:sz w:val="20"/>
              </w:rPr>
              <w:t>14. Turisztikai fejlesztések támogatott célterületének övezete</w:t>
            </w:r>
          </w:p>
          <w:p w14:paraId="5879397E" w14:textId="6704F958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541D1C">
              <w:rPr>
                <w:noProof/>
              </w:rPr>
              <w:drawing>
                <wp:inline distT="0" distB="0" distL="0" distR="0" wp14:anchorId="22BF03D1" wp14:editId="44CC271A">
                  <wp:extent cx="1800225" cy="2028825"/>
                  <wp:effectExtent l="0" t="0" r="9525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9F72F0" w14:textId="77777777" w:rsidR="007E1C1F" w:rsidRPr="009B14DA" w:rsidRDefault="007E1C1F" w:rsidP="000A2F79">
            <w:pPr>
              <w:pStyle w:val="Szvegtrzsbehzssal"/>
              <w:tabs>
                <w:tab w:val="left" w:pos="0"/>
              </w:tabs>
              <w:ind w:left="0"/>
              <w:jc w:val="center"/>
              <w:rPr>
                <w:rFonts w:ascii="Calibri" w:hAnsi="Calibri"/>
                <w:b/>
                <w:sz w:val="20"/>
              </w:rPr>
            </w:pPr>
            <w:r w:rsidRPr="009B14DA">
              <w:rPr>
                <w:rFonts w:ascii="Calibri" w:hAnsi="Calibri"/>
                <w:b/>
                <w:sz w:val="20"/>
              </w:rPr>
              <w:t>A község érintett</w:t>
            </w:r>
          </w:p>
        </w:tc>
      </w:tr>
    </w:tbl>
    <w:p w14:paraId="5ED1B3C1" w14:textId="77777777" w:rsidR="007E1C1F" w:rsidRPr="00F467F4" w:rsidRDefault="007E1C1F" w:rsidP="007E1C1F">
      <w:pPr>
        <w:spacing w:after="120"/>
        <w:jc w:val="center"/>
        <w:rPr>
          <w:rFonts w:ascii="Calibri" w:hAnsi="Calibri"/>
        </w:rPr>
      </w:pPr>
    </w:p>
    <w:p w14:paraId="2DE9CCF4" w14:textId="77777777" w:rsidR="007E1C1F" w:rsidRDefault="007E1C1F" w:rsidP="007E1C1F">
      <w:pPr>
        <w:tabs>
          <w:tab w:val="left" w:pos="0"/>
        </w:tabs>
        <w:spacing w:after="120"/>
        <w:jc w:val="both"/>
        <w:rPr>
          <w:rFonts w:ascii="Calibri" w:hAnsi="Calibri"/>
          <w:b/>
          <w:i/>
        </w:rPr>
      </w:pPr>
    </w:p>
    <w:p w14:paraId="7D687E4F" w14:textId="77777777" w:rsidR="007E1C1F" w:rsidRDefault="007E1C1F" w:rsidP="00214A0F">
      <w:pPr>
        <w:tabs>
          <w:tab w:val="left" w:pos="0"/>
        </w:tabs>
        <w:spacing w:after="120"/>
        <w:jc w:val="right"/>
        <w:rPr>
          <w:rFonts w:ascii="Calibri" w:hAnsi="Calibri"/>
          <w:b/>
          <w:i/>
        </w:rPr>
      </w:pPr>
      <w:r>
        <w:rPr>
          <w:rFonts w:ascii="Calibri" w:hAnsi="Calibri"/>
          <w:b/>
          <w:i/>
        </w:rPr>
        <w:br w:type="page"/>
      </w:r>
      <w:r>
        <w:rPr>
          <w:rFonts w:ascii="Calibri" w:hAnsi="Calibri"/>
          <w:b/>
          <w:i/>
        </w:rPr>
        <w:lastRenderedPageBreak/>
        <w:t xml:space="preserve">6. melléklet </w:t>
      </w:r>
    </w:p>
    <w:p w14:paraId="2CC29C74" w14:textId="77777777" w:rsidR="007E1C1F" w:rsidRDefault="007E1C1F" w:rsidP="007E1C1F">
      <w:pPr>
        <w:spacing w:after="120"/>
        <w:jc w:val="both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Fácánkert község Településszerkezeti terve 2021. évi módosításáról szóló ……………….  sz. határozathoz</w:t>
      </w:r>
    </w:p>
    <w:p w14:paraId="40F8DC71" w14:textId="77777777" w:rsidR="007E1C1F" w:rsidRDefault="007E1C1F" w:rsidP="007E1C1F">
      <w:pPr>
        <w:tabs>
          <w:tab w:val="right" w:pos="5670"/>
          <w:tab w:val="right" w:pos="7088"/>
          <w:tab w:val="right" w:pos="9072"/>
        </w:tabs>
        <w:jc w:val="center"/>
        <w:rPr>
          <w:rFonts w:ascii="Calibri" w:hAnsi="Calibri"/>
          <w:bCs/>
          <w:sz w:val="28"/>
          <w:szCs w:val="28"/>
        </w:rPr>
      </w:pPr>
    </w:p>
    <w:p w14:paraId="262DADC6" w14:textId="77777777" w:rsidR="007E1C1F" w:rsidRDefault="007E1C1F" w:rsidP="007E1C1F">
      <w:pPr>
        <w:tabs>
          <w:tab w:val="right" w:pos="5670"/>
          <w:tab w:val="right" w:pos="7088"/>
          <w:tab w:val="right" w:pos="9072"/>
        </w:tabs>
        <w:jc w:val="center"/>
        <w:rPr>
          <w:rFonts w:ascii="Calibri" w:hAnsi="Calibri"/>
          <w:bCs/>
          <w:sz w:val="28"/>
          <w:szCs w:val="28"/>
        </w:rPr>
      </w:pPr>
    </w:p>
    <w:p w14:paraId="41704CC9" w14:textId="77777777" w:rsidR="007E1C1F" w:rsidRPr="00AC08AB" w:rsidRDefault="007E1C1F" w:rsidP="007E1C1F">
      <w:pPr>
        <w:tabs>
          <w:tab w:val="right" w:pos="5670"/>
          <w:tab w:val="right" w:pos="7088"/>
          <w:tab w:val="right" w:pos="9072"/>
        </w:tabs>
        <w:jc w:val="center"/>
        <w:rPr>
          <w:rFonts w:ascii="Calibri" w:hAnsi="Calibri"/>
          <w:b/>
        </w:rPr>
      </w:pPr>
      <w:r w:rsidRPr="00AC08AB">
        <w:rPr>
          <w:rFonts w:ascii="Calibri" w:hAnsi="Calibri"/>
        </w:rPr>
        <w:t>Biológiai aktivitásérték egyensúly fenntartásának igazolása</w:t>
      </w:r>
    </w:p>
    <w:p w14:paraId="0C3E9C48" w14:textId="77777777" w:rsidR="007E1C1F" w:rsidRDefault="007E1C1F" w:rsidP="007E1C1F">
      <w:pPr>
        <w:pStyle w:val="Listaszerbekezds"/>
        <w:spacing w:after="120"/>
        <w:ind w:left="0"/>
        <w:jc w:val="center"/>
        <w:rPr>
          <w:sz w:val="20"/>
        </w:rPr>
      </w:pPr>
    </w:p>
    <w:p w14:paraId="58FE20CA" w14:textId="77777777" w:rsidR="007E1C1F" w:rsidRPr="00434F4D" w:rsidRDefault="007E1C1F" w:rsidP="007E1C1F">
      <w:pPr>
        <w:spacing w:after="120"/>
        <w:ind w:right="68"/>
        <w:jc w:val="both"/>
        <w:rPr>
          <w:rFonts w:ascii="Calibri" w:hAnsi="Calibri"/>
          <w:b/>
          <w:sz w:val="22"/>
          <w:szCs w:val="22"/>
        </w:rPr>
      </w:pPr>
      <w:r w:rsidRPr="00434F4D">
        <w:rPr>
          <w:rFonts w:ascii="Calibri" w:hAnsi="Calibri"/>
          <w:b/>
          <w:sz w:val="22"/>
          <w:szCs w:val="22"/>
        </w:rPr>
        <w:t xml:space="preserve">A rendezési </w:t>
      </w:r>
      <w:proofErr w:type="gramStart"/>
      <w:r w:rsidRPr="00434F4D">
        <w:rPr>
          <w:rFonts w:ascii="Calibri" w:hAnsi="Calibri"/>
          <w:b/>
          <w:sz w:val="22"/>
          <w:szCs w:val="22"/>
        </w:rPr>
        <w:t>terv módosítás</w:t>
      </w:r>
      <w:proofErr w:type="gramEnd"/>
      <w:r w:rsidRPr="00434F4D">
        <w:rPr>
          <w:rFonts w:ascii="Calibri" w:hAnsi="Calibri"/>
          <w:b/>
          <w:sz w:val="22"/>
          <w:szCs w:val="22"/>
        </w:rPr>
        <w:t xml:space="preserve"> során nem kerül új beépítésre szánt terület kijelölésre, ezért az </w:t>
      </w:r>
      <w:proofErr w:type="spellStart"/>
      <w:r w:rsidRPr="00434F4D">
        <w:rPr>
          <w:rFonts w:ascii="Calibri" w:hAnsi="Calibri"/>
          <w:b/>
          <w:sz w:val="22"/>
          <w:szCs w:val="22"/>
        </w:rPr>
        <w:t>Étv</w:t>
      </w:r>
      <w:proofErr w:type="spellEnd"/>
      <w:r w:rsidRPr="00434F4D">
        <w:rPr>
          <w:rFonts w:ascii="Calibri" w:hAnsi="Calibri"/>
          <w:b/>
          <w:sz w:val="22"/>
          <w:szCs w:val="22"/>
        </w:rPr>
        <w:t xml:space="preserve">. 7.§ (3) </w:t>
      </w:r>
      <w:proofErr w:type="spellStart"/>
      <w:r w:rsidRPr="00434F4D">
        <w:rPr>
          <w:rFonts w:ascii="Calibri" w:hAnsi="Calibri"/>
          <w:b/>
          <w:sz w:val="22"/>
          <w:szCs w:val="22"/>
        </w:rPr>
        <w:t>bek</w:t>
      </w:r>
      <w:proofErr w:type="spellEnd"/>
      <w:r w:rsidRPr="00434F4D">
        <w:rPr>
          <w:rFonts w:ascii="Calibri" w:hAnsi="Calibri"/>
          <w:b/>
          <w:sz w:val="22"/>
          <w:szCs w:val="22"/>
        </w:rPr>
        <w:t xml:space="preserve">. b) pont előírása értelmében biológiai aktivitásérték számítás nem készül. </w:t>
      </w:r>
    </w:p>
    <w:p w14:paraId="283CCCC9" w14:textId="77777777" w:rsidR="007E1C1F" w:rsidRDefault="007E1C1F" w:rsidP="007E1C1F">
      <w:pPr>
        <w:pStyle w:val="Listaszerbekezds"/>
        <w:spacing w:after="120"/>
        <w:ind w:left="0"/>
        <w:jc w:val="center"/>
        <w:rPr>
          <w:sz w:val="20"/>
        </w:rPr>
      </w:pPr>
    </w:p>
    <w:p w14:paraId="3F8907F9" w14:textId="77777777" w:rsidR="007E1C1F" w:rsidRDefault="007E1C1F" w:rsidP="007E1C1F">
      <w:pPr>
        <w:pStyle w:val="Listaszerbekezds"/>
        <w:spacing w:after="120"/>
        <w:ind w:left="0"/>
        <w:jc w:val="center"/>
        <w:rPr>
          <w:sz w:val="20"/>
        </w:rPr>
      </w:pPr>
    </w:p>
    <w:p w14:paraId="0703A3D7" w14:textId="77777777" w:rsidR="007E1C1F" w:rsidRPr="00A20561" w:rsidRDefault="007E1C1F" w:rsidP="007E1C1F">
      <w:pPr>
        <w:spacing w:after="120"/>
        <w:jc w:val="center"/>
        <w:rPr>
          <w:rFonts w:ascii="Calibri" w:hAnsi="Calibri"/>
          <w:bCs/>
          <w:sz w:val="28"/>
          <w:szCs w:val="28"/>
        </w:rPr>
      </w:pPr>
      <w:r>
        <w:rPr>
          <w:rFonts w:ascii="Calibri" w:hAnsi="Calibri"/>
          <w:bCs/>
          <w:sz w:val="28"/>
          <w:szCs w:val="28"/>
        </w:rPr>
        <w:br w:type="page"/>
      </w:r>
      <w:r>
        <w:rPr>
          <w:rFonts w:ascii="Calibri" w:hAnsi="Calibri"/>
          <w:sz w:val="28"/>
          <w:szCs w:val="28"/>
        </w:rPr>
        <w:lastRenderedPageBreak/>
        <w:t>III</w:t>
      </w:r>
      <w:r w:rsidRPr="00A20561">
        <w:rPr>
          <w:rFonts w:ascii="Calibri" w:hAnsi="Calibri"/>
          <w:sz w:val="28"/>
          <w:szCs w:val="28"/>
        </w:rPr>
        <w:t>. ALÁTÁMASZTÓ JAVASLATOK</w:t>
      </w:r>
    </w:p>
    <w:p w14:paraId="31B1346A" w14:textId="77777777" w:rsidR="007E1C1F" w:rsidRPr="00DA33AC" w:rsidRDefault="007E1C1F" w:rsidP="007E1C1F">
      <w:pPr>
        <w:spacing w:after="120"/>
        <w:jc w:val="center"/>
        <w:rPr>
          <w:rFonts w:ascii="Calibri" w:hAnsi="Calibri"/>
          <w:bCs/>
          <w:i/>
          <w:sz w:val="28"/>
          <w:szCs w:val="28"/>
        </w:rPr>
      </w:pPr>
      <w:r>
        <w:rPr>
          <w:rFonts w:ascii="Calibri" w:hAnsi="Calibri"/>
          <w:i/>
        </w:rPr>
        <w:t>(a megalapozó vizsgálattal összevontan)</w:t>
      </w:r>
    </w:p>
    <w:p w14:paraId="7634A105" w14:textId="77777777" w:rsidR="007E1C1F" w:rsidRPr="00B3610E" w:rsidRDefault="007E1C1F" w:rsidP="007E1C1F">
      <w:pPr>
        <w:spacing w:after="120"/>
        <w:jc w:val="center"/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C1226D7" w14:textId="77777777" w:rsidR="007E1C1F" w:rsidRPr="00B3610E" w:rsidRDefault="007E1C1F" w:rsidP="007E1C1F">
      <w:pPr>
        <w:spacing w:after="120"/>
        <w:ind w:left="360"/>
        <w:rPr>
          <w:rFonts w:ascii="Calibri" w:hAnsi="Calibri"/>
          <w:bCs/>
          <w:iCs/>
          <w:u w:val="single"/>
        </w:rPr>
      </w:pPr>
      <w:r>
        <w:rPr>
          <w:rFonts w:ascii="Calibri" w:hAnsi="Calibri"/>
          <w:bCs/>
          <w:iCs/>
          <w:u w:val="single"/>
        </w:rPr>
        <w:t>1.</w:t>
      </w:r>
      <w:r w:rsidRPr="00B3610E">
        <w:rPr>
          <w:rFonts w:ascii="Calibri" w:hAnsi="Calibri"/>
          <w:bCs/>
          <w:iCs/>
          <w:u w:val="single"/>
        </w:rPr>
        <w:t>Környezetalakítás terve</w:t>
      </w:r>
    </w:p>
    <w:p w14:paraId="3F68E0D8" w14:textId="77777777" w:rsidR="007E1C1F" w:rsidRPr="00B3610E" w:rsidRDefault="007E1C1F" w:rsidP="007E1C1F">
      <w:pPr>
        <w:numPr>
          <w:ilvl w:val="1"/>
          <w:numId w:val="46"/>
        </w:numPr>
        <w:spacing w:after="120"/>
        <w:ind w:left="426" w:hanging="425"/>
        <w:rPr>
          <w:rFonts w:ascii="Calibri" w:hAnsi="Calibri"/>
          <w:bCs/>
          <w:iCs/>
        </w:rPr>
      </w:pPr>
      <w:r w:rsidRPr="00B3610E">
        <w:rPr>
          <w:rFonts w:ascii="Calibri" w:hAnsi="Calibri"/>
          <w:bCs/>
          <w:iCs/>
        </w:rPr>
        <w:t>Településrendezési javaslat</w:t>
      </w:r>
    </w:p>
    <w:p w14:paraId="35869709" w14:textId="77777777" w:rsidR="007E1C1F" w:rsidRPr="007D1E05" w:rsidRDefault="007E1C1F" w:rsidP="007E1C1F">
      <w:pPr>
        <w:spacing w:after="120"/>
        <w:jc w:val="both"/>
        <w:rPr>
          <w:rFonts w:ascii="Calibri" w:hAnsi="Calibri"/>
          <w:i/>
        </w:rPr>
      </w:pPr>
      <w:r w:rsidRPr="007D1E05">
        <w:rPr>
          <w:rFonts w:ascii="Calibri" w:hAnsi="Calibri"/>
          <w:i/>
        </w:rPr>
        <w:t>Javasolt településszerkezet, területfelhasználási rendszer</w:t>
      </w:r>
    </w:p>
    <w:p w14:paraId="075D029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Fácánkert község közigazgatási területén a 0276/11 és 0276/12 hrsz-ú, a hatályos szabályozási terven általános mezőgazdasági területbe sorolt ingatlanok 5,3 hektár területű észak-keleti része k</w:t>
      </w:r>
      <w:r w:rsidRPr="00DF29F7">
        <w:rPr>
          <w:rFonts w:ascii="Calibri" w:hAnsi="Calibri"/>
          <w:b/>
        </w:rPr>
        <w:t xml:space="preserve">ülönleges </w:t>
      </w:r>
      <w:r>
        <w:rPr>
          <w:rFonts w:ascii="Calibri" w:hAnsi="Calibri"/>
          <w:b/>
        </w:rPr>
        <w:t>b</w:t>
      </w:r>
      <w:r w:rsidRPr="00DF29F7">
        <w:rPr>
          <w:rFonts w:ascii="Calibri" w:hAnsi="Calibri"/>
          <w:b/>
        </w:rPr>
        <w:t>eépítésre nem szánt megújuló energia</w:t>
      </w:r>
      <w:r>
        <w:rPr>
          <w:rFonts w:ascii="Calibri" w:hAnsi="Calibri"/>
          <w:b/>
        </w:rPr>
        <w:t xml:space="preserve">források hasznosításának céljára szolgáló terület területfelhasználási egységbe kerül átsorolásra. A településrendezési eszközök módosítását a napelemparkot megvalósítani szándékozó vállalkozó kezdeményezte. A település egyéb területfelhasználási rendszerében és szerkezetet meghatározó nyomvonalas és tagoló elemeiben változás nem tervezett. </w:t>
      </w:r>
    </w:p>
    <w:p w14:paraId="16386DC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 tervezett beruházás célja első ütemben egy 999 KW névleges teljesítményű napelempark létesítése. A vállalkozó későbbi ütemben még a duplájára tervezi bővíteni e napelemparkot (mintegy 2 MW névleges teljesítményre), vagyis a fejlesztés során az adminisztratív korlátot jelentő 5 MW névleges teljesítményt nem kívánja megközelíteni.</w:t>
      </w:r>
    </w:p>
    <w:p w14:paraId="0DD799B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 </w:t>
      </w:r>
    </w:p>
    <w:p w14:paraId="233022EC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08B888BC" w14:textId="77777777" w:rsidR="007E1C1F" w:rsidRDefault="007E1C1F" w:rsidP="007E1C1F">
      <w:pPr>
        <w:numPr>
          <w:ilvl w:val="1"/>
          <w:numId w:val="46"/>
        </w:numPr>
        <w:spacing w:after="120"/>
        <w:ind w:left="426" w:hanging="426"/>
        <w:jc w:val="both"/>
        <w:rPr>
          <w:rFonts w:ascii="Calibri" w:hAnsi="Calibri"/>
          <w:bCs/>
          <w:iCs/>
        </w:rPr>
      </w:pPr>
      <w:r w:rsidRPr="005D28E6">
        <w:rPr>
          <w:rFonts w:ascii="Calibri" w:hAnsi="Calibri"/>
          <w:bCs/>
          <w:iCs/>
        </w:rPr>
        <w:lastRenderedPageBreak/>
        <w:t>A változással érintett területek összefoglalója és összefüggései</w:t>
      </w:r>
      <w:r w:rsidRPr="00CF7BB3">
        <w:rPr>
          <w:rFonts w:ascii="Calibri" w:hAnsi="Calibri"/>
          <w:bCs/>
          <w:iCs/>
        </w:rPr>
        <w:t xml:space="preserve"> </w:t>
      </w:r>
    </w:p>
    <w:p w14:paraId="2A625556" w14:textId="77777777" w:rsidR="007E1C1F" w:rsidRPr="00B45727" w:rsidRDefault="007E1C1F" w:rsidP="007E1C1F">
      <w:pPr>
        <w:numPr>
          <w:ilvl w:val="2"/>
          <w:numId w:val="46"/>
        </w:numPr>
        <w:spacing w:after="120"/>
        <w:ind w:left="426" w:hanging="426"/>
        <w:jc w:val="both"/>
        <w:rPr>
          <w:rFonts w:ascii="Calibri" w:hAnsi="Calibri"/>
          <w:bCs/>
          <w:iCs/>
        </w:rPr>
      </w:pPr>
      <w:r w:rsidRPr="00B45727">
        <w:rPr>
          <w:rFonts w:ascii="Calibri" w:hAnsi="Calibri"/>
          <w:bCs/>
          <w:iCs/>
        </w:rPr>
        <w:t>Településszerkezeti változások bemutatása</w:t>
      </w:r>
    </w:p>
    <w:p w14:paraId="19709132" w14:textId="77777777" w:rsidR="007E1C1F" w:rsidRDefault="007E1C1F" w:rsidP="007E1C1F">
      <w:pPr>
        <w:spacing w:after="120"/>
        <w:ind w:left="1440"/>
        <w:jc w:val="both"/>
        <w:rPr>
          <w:rFonts w:ascii="Calibri" w:hAnsi="Calibri"/>
          <w:bCs/>
          <w:iCs/>
        </w:rPr>
      </w:pPr>
    </w:p>
    <w:tbl>
      <w:tblPr>
        <w:tblpPr w:leftFromText="141" w:rightFromText="141" w:vertAnchor="text" w:horzAnchor="margin" w:tblpY="-25"/>
        <w:tblW w:w="9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4"/>
        <w:gridCol w:w="2373"/>
        <w:gridCol w:w="2569"/>
        <w:gridCol w:w="2010"/>
      </w:tblGrid>
      <w:tr w:rsidR="007E1C1F" w:rsidRPr="00112920" w14:paraId="60E9D722" w14:textId="77777777" w:rsidTr="000A2F79">
        <w:trPr>
          <w:trHeight w:val="416"/>
        </w:trPr>
        <w:tc>
          <w:tcPr>
            <w:tcW w:w="4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EF38C" w14:textId="77777777" w:rsidR="007E1C1F" w:rsidRPr="00FA0268" w:rsidRDefault="007E1C1F" w:rsidP="000A2F79">
            <w:pPr>
              <w:jc w:val="center"/>
              <w:rPr>
                <w:rFonts w:ascii="Calibri" w:hAnsi="Calibri"/>
              </w:rPr>
            </w:pPr>
            <w:r w:rsidRPr="008F5FB9">
              <w:rPr>
                <w:rFonts w:ascii="Calibri" w:hAnsi="Calibri"/>
                <w:noProof/>
                <w:sz w:val="20"/>
              </w:rPr>
              <w:t>A hatályos településszerkezeti terv részlete</w:t>
            </w:r>
          </w:p>
        </w:tc>
        <w:tc>
          <w:tcPr>
            <w:tcW w:w="4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2072B" w14:textId="77777777" w:rsidR="007E1C1F" w:rsidRPr="00FA0268" w:rsidRDefault="007E1C1F" w:rsidP="000A2F79">
            <w:pPr>
              <w:jc w:val="center"/>
              <w:rPr>
                <w:rFonts w:ascii="Calibri" w:hAnsi="Calibri"/>
              </w:rPr>
            </w:pPr>
            <w:r w:rsidRPr="008F5FB9">
              <w:rPr>
                <w:rFonts w:ascii="Calibri" w:hAnsi="Calibri"/>
                <w:noProof/>
                <w:sz w:val="20"/>
              </w:rPr>
              <w:t>Az új településszerkezeti terv részlete</w:t>
            </w:r>
          </w:p>
        </w:tc>
      </w:tr>
      <w:tr w:rsidR="007E1C1F" w:rsidRPr="00112920" w14:paraId="533B6DBB" w14:textId="77777777" w:rsidTr="000A2F79">
        <w:trPr>
          <w:trHeight w:val="5519"/>
        </w:trPr>
        <w:tc>
          <w:tcPr>
            <w:tcW w:w="4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F1D61" w14:textId="706182EC" w:rsidR="007E1C1F" w:rsidRPr="00FA0268" w:rsidRDefault="007E1C1F" w:rsidP="000A2F79">
            <w:pPr>
              <w:spacing w:after="120"/>
              <w:jc w:val="center"/>
              <w:rPr>
                <w:rFonts w:ascii="Calibri" w:hAnsi="Calibri"/>
                <w:noProof/>
                <w:sz w:val="2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023A9A" wp14:editId="5F69940C">
                  <wp:extent cx="2581275" cy="3305175"/>
                  <wp:effectExtent l="0" t="0" r="9525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6C68A" w14:textId="3D934534" w:rsidR="007E1C1F" w:rsidRPr="00FA0268" w:rsidRDefault="007E1C1F" w:rsidP="000A2F79">
            <w:pPr>
              <w:jc w:val="center"/>
              <w:rPr>
                <w:rFonts w:ascii="Calibri" w:hAnsi="Calibri"/>
                <w:noProof/>
                <w:sz w:val="20"/>
              </w:rPr>
            </w:pPr>
            <w:r w:rsidRPr="006A0CBF">
              <w:rPr>
                <w:noProof/>
              </w:rPr>
              <w:drawing>
                <wp:inline distT="0" distB="0" distL="0" distR="0" wp14:anchorId="118ED8FA" wp14:editId="7D0B8250">
                  <wp:extent cx="2447925" cy="3333750"/>
                  <wp:effectExtent l="0" t="0" r="9525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C1F" w:rsidRPr="00112920" w14:paraId="67F19B28" w14:textId="77777777" w:rsidTr="000A2F79">
        <w:tc>
          <w:tcPr>
            <w:tcW w:w="4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715B" w14:textId="77777777" w:rsidR="007E1C1F" w:rsidRPr="008F5FB9" w:rsidRDefault="007E1C1F" w:rsidP="000A2F79">
            <w:pPr>
              <w:spacing w:after="120"/>
              <w:jc w:val="center"/>
              <w:rPr>
                <w:rFonts w:ascii="Calibri" w:hAnsi="Calibri"/>
                <w:noProof/>
                <w:sz w:val="20"/>
              </w:rPr>
            </w:pPr>
          </w:p>
        </w:tc>
        <w:tc>
          <w:tcPr>
            <w:tcW w:w="4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28268" w14:textId="77777777" w:rsidR="007E1C1F" w:rsidRPr="008F5FB9" w:rsidRDefault="007E1C1F" w:rsidP="000A2F79">
            <w:pPr>
              <w:spacing w:after="120"/>
              <w:jc w:val="center"/>
              <w:rPr>
                <w:rFonts w:ascii="Calibri" w:hAnsi="Calibri"/>
                <w:noProof/>
                <w:sz w:val="20"/>
              </w:rPr>
            </w:pPr>
          </w:p>
        </w:tc>
      </w:tr>
      <w:tr w:rsidR="007E1C1F" w:rsidRPr="00112920" w14:paraId="24A0506A" w14:textId="77777777" w:rsidTr="000A2F7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A4365" w14:textId="77777777" w:rsidR="007E1C1F" w:rsidRPr="00FA0268" w:rsidRDefault="007E1C1F" w:rsidP="000A2F79">
            <w:pPr>
              <w:spacing w:after="120"/>
              <w:jc w:val="center"/>
              <w:rPr>
                <w:rFonts w:ascii="Calibri" w:hAnsi="Calibri"/>
                <w:b/>
                <w:sz w:val="20"/>
              </w:rPr>
            </w:pPr>
            <w:r w:rsidRPr="00FA0268">
              <w:rPr>
                <w:rFonts w:ascii="Calibri" w:hAnsi="Calibri"/>
                <w:sz w:val="20"/>
              </w:rPr>
              <w:t>Változással érintett ingatlan (hrsz.)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48D0" w14:textId="77777777" w:rsidR="007E1C1F" w:rsidRPr="00FA0268" w:rsidRDefault="007E1C1F" w:rsidP="000A2F79">
            <w:pPr>
              <w:spacing w:after="120"/>
              <w:jc w:val="center"/>
              <w:rPr>
                <w:rFonts w:ascii="Calibri" w:hAnsi="Calibri"/>
                <w:b/>
                <w:sz w:val="20"/>
              </w:rPr>
            </w:pPr>
            <w:r w:rsidRPr="00FA0268">
              <w:rPr>
                <w:rFonts w:ascii="Calibri" w:hAnsi="Calibri"/>
                <w:sz w:val="20"/>
              </w:rPr>
              <w:t>hatályos tervi állapot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4C92" w14:textId="77777777" w:rsidR="007E1C1F" w:rsidRPr="00FA0268" w:rsidRDefault="007E1C1F" w:rsidP="000A2F79">
            <w:pPr>
              <w:spacing w:after="120"/>
              <w:jc w:val="center"/>
              <w:rPr>
                <w:rFonts w:ascii="Calibri" w:hAnsi="Calibri"/>
                <w:sz w:val="20"/>
              </w:rPr>
            </w:pPr>
            <w:r w:rsidRPr="00FA0268">
              <w:rPr>
                <w:rFonts w:ascii="Calibri" w:hAnsi="Calibri"/>
                <w:sz w:val="20"/>
              </w:rPr>
              <w:t>tervezett állapot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644B" w14:textId="77777777" w:rsidR="007E1C1F" w:rsidRPr="00FA0268" w:rsidRDefault="007E1C1F" w:rsidP="000A2F79">
            <w:pPr>
              <w:spacing w:after="120"/>
              <w:jc w:val="center"/>
              <w:rPr>
                <w:rFonts w:ascii="Calibri" w:hAnsi="Calibri"/>
                <w:b/>
                <w:sz w:val="20"/>
              </w:rPr>
            </w:pPr>
            <w:r w:rsidRPr="00FA0268">
              <w:rPr>
                <w:rFonts w:ascii="Calibri" w:hAnsi="Calibri"/>
                <w:sz w:val="20"/>
              </w:rPr>
              <w:t>indoklás</w:t>
            </w:r>
          </w:p>
        </w:tc>
      </w:tr>
      <w:tr w:rsidR="007E1C1F" w:rsidRPr="00112920" w14:paraId="4542440C" w14:textId="77777777" w:rsidTr="000A2F7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9AAB4" w14:textId="77777777" w:rsidR="007E1C1F" w:rsidRPr="00E7347F" w:rsidRDefault="007E1C1F" w:rsidP="000A2F79">
            <w:pPr>
              <w:spacing w:after="1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0276/11-12 észak-keleti része 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69E13" w14:textId="77777777" w:rsidR="007E1C1F" w:rsidRPr="00E7347F" w:rsidRDefault="007E1C1F" w:rsidP="000A2F79">
            <w:pPr>
              <w:spacing w:after="1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általános mezőgazdasági terület</w:t>
            </w:r>
          </w:p>
        </w:tc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AFAD9" w14:textId="77777777" w:rsidR="007E1C1F" w:rsidRPr="00E7347F" w:rsidRDefault="007E1C1F" w:rsidP="000A2F79">
            <w:pPr>
              <w:spacing w:after="12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különleges beépítésre nem szánt megújuló energia-hasznosítási terület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6164C" w14:textId="77777777" w:rsidR="007E1C1F" w:rsidRPr="00E7347F" w:rsidRDefault="007E1C1F" w:rsidP="000A2F79">
            <w:pPr>
              <w:spacing w:after="120"/>
              <w:jc w:val="both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 w:cs="Calibri"/>
                <w:b/>
                <w:sz w:val="20"/>
              </w:rPr>
              <w:t>vállalkozói szándék</w:t>
            </w:r>
          </w:p>
        </w:tc>
      </w:tr>
      <w:tr w:rsidR="007E1C1F" w:rsidRPr="00112920" w14:paraId="2496D017" w14:textId="77777777" w:rsidTr="000A2F79">
        <w:tc>
          <w:tcPr>
            <w:tcW w:w="9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955A1" w14:textId="77777777" w:rsidR="007E1C1F" w:rsidRPr="008F5FB9" w:rsidRDefault="007E1C1F" w:rsidP="000A2F79">
            <w:pPr>
              <w:rPr>
                <w:rFonts w:ascii="Calibri" w:hAnsi="Calibri"/>
                <w:b/>
                <w:sz w:val="20"/>
              </w:rPr>
            </w:pPr>
            <w:r w:rsidRPr="008F5FB9">
              <w:rPr>
                <w:rFonts w:ascii="Calibri" w:hAnsi="Calibri"/>
                <w:sz w:val="20"/>
              </w:rPr>
              <w:t>Érintett térségi övezetek</w:t>
            </w:r>
            <w:r w:rsidRPr="004366F4">
              <w:rPr>
                <w:rFonts w:ascii="Calibri" w:hAnsi="Calibri"/>
                <w:b/>
                <w:sz w:val="20"/>
              </w:rPr>
              <w:t>:</w:t>
            </w:r>
            <w:r w:rsidRPr="004366F4">
              <w:rPr>
                <w:rFonts w:ascii="Calibri" w:hAnsi="Calibri"/>
                <w:sz w:val="20"/>
              </w:rPr>
              <w:t xml:space="preserve"> </w:t>
            </w:r>
            <w:r w:rsidRPr="00635AED">
              <w:rPr>
                <w:rFonts w:ascii="Calibri" w:hAnsi="Calibri"/>
                <w:b/>
                <w:sz w:val="20"/>
              </w:rPr>
              <w:t xml:space="preserve">a módosítással érintett terület </w:t>
            </w:r>
            <w:r>
              <w:rPr>
                <w:rFonts w:ascii="Calibri" w:hAnsi="Calibri"/>
                <w:b/>
                <w:sz w:val="20"/>
              </w:rPr>
              <w:t>erdőtelepítésre javasolt térségi övezettel</w:t>
            </w:r>
            <w:r w:rsidRPr="00635AED">
              <w:rPr>
                <w:rFonts w:ascii="Calibri" w:hAnsi="Calibri"/>
                <w:b/>
                <w:sz w:val="20"/>
              </w:rPr>
              <w:t xml:space="preserve"> érintett.</w:t>
            </w:r>
          </w:p>
        </w:tc>
      </w:tr>
      <w:tr w:rsidR="007E1C1F" w:rsidRPr="00112920" w14:paraId="1A9DBA3B" w14:textId="77777777" w:rsidTr="000A2F79">
        <w:tc>
          <w:tcPr>
            <w:tcW w:w="9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9CA96" w14:textId="77777777" w:rsidR="007E1C1F" w:rsidRPr="008F5FB9" w:rsidRDefault="007E1C1F" w:rsidP="000A2F79">
            <w:pPr>
              <w:jc w:val="both"/>
              <w:rPr>
                <w:rFonts w:ascii="Calibri" w:hAnsi="Calibri"/>
                <w:sz w:val="20"/>
              </w:rPr>
            </w:pPr>
            <w:r w:rsidRPr="008F5FB9">
              <w:rPr>
                <w:rFonts w:ascii="Calibri" w:hAnsi="Calibri"/>
                <w:sz w:val="20"/>
              </w:rPr>
              <w:t>Területrendezési tervekkel való összhang igazolása</w:t>
            </w:r>
            <w:r w:rsidRPr="007A6847">
              <w:rPr>
                <w:rFonts w:ascii="Calibri" w:hAnsi="Calibri"/>
                <w:b/>
                <w:sz w:val="20"/>
              </w:rPr>
              <w:t>:</w:t>
            </w:r>
            <w:r w:rsidRPr="007A6847">
              <w:rPr>
                <w:rFonts w:ascii="Calibri" w:hAnsi="Calibri"/>
                <w:sz w:val="20"/>
              </w:rPr>
              <w:t xml:space="preserve"> </w:t>
            </w:r>
            <w:r w:rsidRPr="006B327C">
              <w:rPr>
                <w:rFonts w:ascii="Calibri" w:hAnsi="Calibri"/>
                <w:b/>
                <w:sz w:val="20"/>
              </w:rPr>
              <w:t>A változással érintett terület Tolna megye területrendezési terve szerint</w:t>
            </w:r>
            <w:r>
              <w:rPr>
                <w:rFonts w:ascii="Calibri" w:hAnsi="Calibri"/>
                <w:b/>
                <w:sz w:val="20"/>
              </w:rPr>
              <w:t xml:space="preserve"> nagyobb részben</w:t>
            </w:r>
            <w:r w:rsidRPr="006B327C">
              <w:rPr>
                <w:rFonts w:ascii="Calibri" w:hAnsi="Calibri"/>
                <w:b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mezőgazdasági, kisebb részben erdőgazdálkodási</w:t>
            </w:r>
            <w:r w:rsidRPr="006B327C">
              <w:rPr>
                <w:rFonts w:ascii="Calibri" w:hAnsi="Calibri"/>
                <w:b/>
                <w:sz w:val="20"/>
              </w:rPr>
              <w:t xml:space="preserve"> térség. A</w:t>
            </w:r>
            <w:r>
              <w:rPr>
                <w:rFonts w:ascii="Calibri" w:hAnsi="Calibri"/>
                <w:b/>
                <w:sz w:val="20"/>
              </w:rPr>
              <w:t xml:space="preserve"> módosítással érintett területet</w:t>
            </w:r>
            <w:r w:rsidRPr="006B327C">
              <w:rPr>
                <w:rFonts w:ascii="Calibri" w:hAnsi="Calibri"/>
                <w:b/>
                <w:sz w:val="20"/>
              </w:rPr>
              <w:t xml:space="preserve"> korlátozást jelentő </w:t>
            </w:r>
            <w:r>
              <w:rPr>
                <w:rFonts w:ascii="Calibri" w:hAnsi="Calibri"/>
                <w:b/>
                <w:sz w:val="20"/>
              </w:rPr>
              <w:t xml:space="preserve">országos és </w:t>
            </w:r>
            <w:r w:rsidRPr="006B327C">
              <w:rPr>
                <w:rFonts w:ascii="Calibri" w:hAnsi="Calibri"/>
                <w:b/>
                <w:sz w:val="20"/>
              </w:rPr>
              <w:t xml:space="preserve">megyei övezetek </w:t>
            </w:r>
            <w:r>
              <w:rPr>
                <w:rFonts w:ascii="Calibri" w:hAnsi="Calibri"/>
                <w:b/>
                <w:sz w:val="20"/>
              </w:rPr>
              <w:t>nem érintik.</w:t>
            </w:r>
          </w:p>
        </w:tc>
      </w:tr>
    </w:tbl>
    <w:p w14:paraId="2FFE25D4" w14:textId="77777777" w:rsidR="007E1C1F" w:rsidRDefault="007E1C1F" w:rsidP="007E1C1F">
      <w:pPr>
        <w:spacing w:after="120"/>
        <w:ind w:left="1440"/>
        <w:jc w:val="both"/>
        <w:rPr>
          <w:rFonts w:ascii="Calibri" w:hAnsi="Calibri"/>
          <w:bCs/>
          <w:iCs/>
        </w:rPr>
      </w:pPr>
    </w:p>
    <w:p w14:paraId="43FDF8ED" w14:textId="77777777" w:rsidR="007E1C1F" w:rsidRDefault="007E1C1F" w:rsidP="007E1C1F">
      <w:pPr>
        <w:spacing w:after="12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br w:type="page"/>
      </w:r>
      <w:r>
        <w:rPr>
          <w:rFonts w:ascii="Calibri" w:hAnsi="Calibri"/>
          <w:bCs/>
          <w:iCs/>
        </w:rPr>
        <w:lastRenderedPageBreak/>
        <w:t>1.2.2. A településszerkezeti változások területrendezési tervekkel való összefüggéseinek bemutatása</w:t>
      </w:r>
    </w:p>
    <w:p w14:paraId="01437DCF" w14:textId="77777777" w:rsidR="007E1C1F" w:rsidRDefault="007E1C1F" w:rsidP="007E1C1F">
      <w:pPr>
        <w:spacing w:after="120"/>
        <w:rPr>
          <w:rFonts w:ascii="Calibri" w:hAnsi="Calibri"/>
          <w:b/>
        </w:rPr>
      </w:pPr>
      <w:r>
        <w:rPr>
          <w:rFonts w:ascii="Calibri" w:hAnsi="Calibri"/>
          <w:b/>
        </w:rPr>
        <w:t>A településszerkezeti változás nem irányul új beépítésre szánt terület kialakítására, ezért új véderdő vagy zöldterület kialakítása nem szükséges.</w:t>
      </w:r>
    </w:p>
    <w:p w14:paraId="153E1C48" w14:textId="77777777" w:rsidR="007E1C1F" w:rsidRDefault="007E1C1F" w:rsidP="007E1C1F">
      <w:pPr>
        <w:spacing w:after="120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A tervezett módosítás a területrendezési tervi előírásokkal nem ellentétes. </w:t>
      </w:r>
    </w:p>
    <w:p w14:paraId="0ACFC4D6" w14:textId="77777777" w:rsidR="007E1C1F" w:rsidRDefault="007E1C1F" w:rsidP="007E1C1F">
      <w:pPr>
        <w:spacing w:after="120"/>
        <w:rPr>
          <w:rFonts w:ascii="Calibri" w:hAnsi="Calibri"/>
          <w:u w:val="single"/>
        </w:rPr>
      </w:pPr>
    </w:p>
    <w:p w14:paraId="5FBEFA14" w14:textId="77777777" w:rsidR="007E1C1F" w:rsidRPr="005D28E6" w:rsidRDefault="007E1C1F" w:rsidP="007E1C1F">
      <w:pPr>
        <w:spacing w:after="120"/>
        <w:jc w:val="both"/>
        <w:rPr>
          <w:rFonts w:ascii="Calibri" w:hAnsi="Calibri"/>
          <w:bCs/>
          <w:iCs/>
        </w:rPr>
      </w:pPr>
      <w:r>
        <w:rPr>
          <w:rFonts w:ascii="Calibri" w:hAnsi="Calibri"/>
          <w:bCs/>
          <w:iCs/>
        </w:rPr>
        <w:t>1.2.3. A változások hatályos településfejlesztési koncepcióval való összhangjának bemutatása</w:t>
      </w:r>
    </w:p>
    <w:p w14:paraId="3C8CB987" w14:textId="77777777" w:rsidR="007E1C1F" w:rsidRDefault="007E1C1F" w:rsidP="007E1C1F">
      <w:pPr>
        <w:spacing w:after="120"/>
        <w:jc w:val="both"/>
        <w:rPr>
          <w:rFonts w:ascii="Calibri" w:hAnsi="Calibri"/>
          <w:b/>
          <w:bCs/>
          <w:iCs/>
        </w:rPr>
      </w:pPr>
      <w:r w:rsidRPr="00350270">
        <w:rPr>
          <w:rFonts w:ascii="Calibri" w:hAnsi="Calibri"/>
          <w:b/>
          <w:bCs/>
          <w:iCs/>
        </w:rPr>
        <w:t>A tervezett módosítás a Településfejlesztési koncepció</w:t>
      </w:r>
      <w:r>
        <w:rPr>
          <w:rFonts w:ascii="Calibri" w:hAnsi="Calibri"/>
          <w:b/>
          <w:bCs/>
          <w:iCs/>
        </w:rPr>
        <w:t xml:space="preserve"> 2.1.2. Környezet fejezetén belül az alábbi </w:t>
      </w:r>
      <w:proofErr w:type="spellStart"/>
      <w:r>
        <w:rPr>
          <w:rFonts w:ascii="Calibri" w:hAnsi="Calibri"/>
          <w:b/>
          <w:bCs/>
          <w:iCs/>
        </w:rPr>
        <w:t>célkitézéssel</w:t>
      </w:r>
      <w:proofErr w:type="spellEnd"/>
      <w:r>
        <w:rPr>
          <w:rFonts w:ascii="Calibri" w:hAnsi="Calibri"/>
          <w:b/>
          <w:bCs/>
          <w:iCs/>
        </w:rPr>
        <w:t xml:space="preserve"> áll összhangban:</w:t>
      </w:r>
    </w:p>
    <w:p w14:paraId="7DB6538B" w14:textId="77777777" w:rsidR="007E1C1F" w:rsidRPr="009B14DA" w:rsidRDefault="007E1C1F" w:rsidP="007E1C1F">
      <w:pPr>
        <w:spacing w:after="120"/>
        <w:jc w:val="both"/>
        <w:rPr>
          <w:rFonts w:ascii="Calibri" w:hAnsi="Calibri" w:cs="Arial"/>
          <w:b/>
          <w:i/>
        </w:rPr>
      </w:pPr>
      <w:r w:rsidRPr="009B14DA">
        <w:rPr>
          <w:rFonts w:ascii="Calibri" w:hAnsi="Calibri"/>
          <w:b/>
          <w:bCs/>
          <w:i/>
          <w:iCs/>
        </w:rPr>
        <w:t xml:space="preserve"> „a </w:t>
      </w:r>
      <w:r w:rsidRPr="009B14DA">
        <w:rPr>
          <w:rFonts w:ascii="Calibri" w:hAnsi="Calibri" w:cs="Arial"/>
          <w:b/>
          <w:i/>
        </w:rPr>
        <w:t>település energiagazdálkodásának optimalizálása érdekében ösztönözni kell a környezetbarát megújuló energetikai rendszerek elterjedését”.</w:t>
      </w:r>
    </w:p>
    <w:p w14:paraId="56B00417" w14:textId="77777777" w:rsidR="007E1C1F" w:rsidRPr="00350270" w:rsidRDefault="007E1C1F" w:rsidP="007E1C1F">
      <w:pPr>
        <w:spacing w:after="120"/>
        <w:jc w:val="both"/>
        <w:rPr>
          <w:rFonts w:ascii="Calibri" w:hAnsi="Calibri"/>
          <w:bCs/>
          <w:iCs/>
          <w:sz w:val="20"/>
        </w:rPr>
      </w:pPr>
      <w:r>
        <w:rPr>
          <w:rFonts w:ascii="Calibri" w:hAnsi="Calibri"/>
          <w:b/>
          <w:bCs/>
          <w:iCs/>
        </w:rPr>
        <w:t xml:space="preserve"> </w:t>
      </w:r>
    </w:p>
    <w:p w14:paraId="3999C54A" w14:textId="0CE1A03D" w:rsidR="007E1C1F" w:rsidRPr="00B3610E" w:rsidRDefault="007E1C1F" w:rsidP="007E1C1F">
      <w:pPr>
        <w:numPr>
          <w:ilvl w:val="0"/>
          <w:numId w:val="46"/>
        </w:numPr>
        <w:spacing w:after="120"/>
        <w:rPr>
          <w:rFonts w:ascii="Calibri" w:hAnsi="Calibri"/>
          <w:bCs/>
          <w:iCs/>
          <w:u w:val="single"/>
        </w:rPr>
      </w:pPr>
      <w:r w:rsidRPr="00B3610E">
        <w:rPr>
          <w:rFonts w:ascii="Calibri" w:hAnsi="Calibri"/>
          <w:bCs/>
          <w:iCs/>
          <w:u w:val="single"/>
        </w:rPr>
        <w:t>Szakági javaslatok</w:t>
      </w:r>
    </w:p>
    <w:p w14:paraId="5B32870A" w14:textId="77777777" w:rsidR="007E1C1F" w:rsidRPr="00B3610E" w:rsidRDefault="007E1C1F" w:rsidP="007E1C1F">
      <w:pPr>
        <w:numPr>
          <w:ilvl w:val="1"/>
          <w:numId w:val="46"/>
        </w:numPr>
        <w:spacing w:after="120"/>
        <w:ind w:left="993"/>
        <w:rPr>
          <w:rFonts w:ascii="Calibri" w:hAnsi="Calibri"/>
          <w:bCs/>
          <w:iCs/>
        </w:rPr>
      </w:pPr>
      <w:r w:rsidRPr="00B3610E">
        <w:rPr>
          <w:rFonts w:ascii="Calibri" w:hAnsi="Calibri"/>
          <w:bCs/>
          <w:iCs/>
        </w:rPr>
        <w:t>Tájrendezési javaslat</w:t>
      </w:r>
    </w:p>
    <w:p w14:paraId="3C737EB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Fácánkert község területe nem tartozik sem a tájképvédelmi övezet, sem az ökológiai hálózatok területébe. A tervezett napelempark lakott területektől távol fekszik, tájrendezési, tájkép-védelmi és településkép-védelmi kérdéseket nem vet fel. </w:t>
      </w:r>
    </w:p>
    <w:p w14:paraId="35D05A5E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 változtatással érintett területet nyugatról, északról és délről szántó-területek, kelet felől (Tolna város területén) nagyüzemi szőlő-ültetvények határolják.</w:t>
      </w:r>
    </w:p>
    <w:p w14:paraId="28FD60EF" w14:textId="3B09DC0F" w:rsidR="007E1C1F" w:rsidRPr="00B3610E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</w:rPr>
        <w:t xml:space="preserve"> </w:t>
      </w:r>
    </w:p>
    <w:p w14:paraId="1B7C77A2" w14:textId="77777777" w:rsidR="007E1C1F" w:rsidRPr="00B3610E" w:rsidRDefault="007E1C1F" w:rsidP="007E1C1F">
      <w:pPr>
        <w:numPr>
          <w:ilvl w:val="1"/>
          <w:numId w:val="46"/>
        </w:numPr>
        <w:spacing w:after="120"/>
        <w:ind w:left="993"/>
        <w:rPr>
          <w:rFonts w:ascii="Calibri" w:hAnsi="Calibri"/>
          <w:bCs/>
          <w:iCs/>
        </w:rPr>
      </w:pPr>
      <w:r w:rsidRPr="00B3610E">
        <w:rPr>
          <w:rFonts w:ascii="Calibri" w:hAnsi="Calibri"/>
          <w:bCs/>
          <w:iCs/>
        </w:rPr>
        <w:t>Zöldfelületi rendszer fejlesztése</w:t>
      </w:r>
    </w:p>
    <w:p w14:paraId="11064E48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 w:rsidRPr="00B3610E">
        <w:rPr>
          <w:rFonts w:ascii="Calibri" w:hAnsi="Calibri"/>
          <w:b/>
          <w:bCs/>
          <w:iCs/>
        </w:rPr>
        <w:t xml:space="preserve">A módosítással a település zöldfelületi rendszere </w:t>
      </w:r>
      <w:r>
        <w:rPr>
          <w:rFonts w:ascii="Calibri" w:hAnsi="Calibri"/>
          <w:b/>
          <w:bCs/>
          <w:iCs/>
        </w:rPr>
        <w:t>nem változik.</w:t>
      </w:r>
    </w:p>
    <w:p w14:paraId="39F5DE1F" w14:textId="77777777" w:rsidR="007E1C1F" w:rsidRPr="00B3610E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</w:p>
    <w:p w14:paraId="28572D6B" w14:textId="77777777" w:rsidR="007E1C1F" w:rsidRPr="00700999" w:rsidRDefault="007E1C1F" w:rsidP="007E1C1F">
      <w:pPr>
        <w:numPr>
          <w:ilvl w:val="1"/>
          <w:numId w:val="46"/>
        </w:numPr>
        <w:spacing w:after="120"/>
        <w:ind w:left="709" w:hanging="425"/>
        <w:jc w:val="both"/>
        <w:rPr>
          <w:rFonts w:ascii="Calibri" w:hAnsi="Calibri"/>
          <w:bCs/>
          <w:iCs/>
        </w:rPr>
      </w:pPr>
      <w:r w:rsidRPr="00700999">
        <w:rPr>
          <w:rFonts w:ascii="Calibri" w:hAnsi="Calibri"/>
          <w:bCs/>
          <w:iCs/>
        </w:rPr>
        <w:t>Közlekedési javaslat</w:t>
      </w:r>
    </w:p>
    <w:p w14:paraId="337639C3" w14:textId="77777777" w:rsidR="007E1C1F" w:rsidRDefault="007E1C1F" w:rsidP="007E1C1F">
      <w:pPr>
        <w:tabs>
          <w:tab w:val="left" w:pos="0"/>
        </w:tabs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</w:rPr>
        <w:t>A módosítással érintett terület a terület déli határán húzódó, Tolna város közigazgatási területéhez tartozó 066/184 hrsz-ú mezőgazdasági kiszolgáló úton közelíthető meg.</w:t>
      </w:r>
    </w:p>
    <w:p w14:paraId="5992CA26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</w:p>
    <w:p w14:paraId="6F620B9D" w14:textId="77777777" w:rsidR="007E1C1F" w:rsidRPr="00326FB2" w:rsidRDefault="007E1C1F" w:rsidP="007E1C1F">
      <w:pPr>
        <w:numPr>
          <w:ilvl w:val="1"/>
          <w:numId w:val="46"/>
        </w:numPr>
        <w:spacing w:after="120"/>
        <w:ind w:left="993"/>
        <w:rPr>
          <w:rFonts w:ascii="Calibri" w:hAnsi="Calibri"/>
          <w:bCs/>
          <w:iCs/>
        </w:rPr>
      </w:pPr>
      <w:proofErr w:type="spellStart"/>
      <w:r w:rsidRPr="00326FB2">
        <w:rPr>
          <w:rFonts w:ascii="Calibri" w:hAnsi="Calibri"/>
          <w:bCs/>
          <w:iCs/>
        </w:rPr>
        <w:t>Közművesítési</w:t>
      </w:r>
      <w:proofErr w:type="spellEnd"/>
      <w:r w:rsidRPr="00326FB2">
        <w:rPr>
          <w:rFonts w:ascii="Calibri" w:hAnsi="Calibri"/>
          <w:bCs/>
          <w:iCs/>
        </w:rPr>
        <w:t xml:space="preserve"> javaslat</w:t>
      </w:r>
    </w:p>
    <w:p w14:paraId="1F6470E3" w14:textId="77777777" w:rsidR="007E1C1F" w:rsidRPr="00B81755" w:rsidRDefault="007E1C1F" w:rsidP="007E1C1F">
      <w:pPr>
        <w:numPr>
          <w:ilvl w:val="2"/>
          <w:numId w:val="46"/>
        </w:numPr>
        <w:spacing w:after="120"/>
        <w:ind w:left="993"/>
        <w:jc w:val="both"/>
        <w:rPr>
          <w:rFonts w:ascii="Calibri" w:hAnsi="Calibri"/>
          <w:b/>
          <w:bCs/>
          <w:iCs/>
          <w:u w:val="single"/>
        </w:rPr>
      </w:pPr>
      <w:r w:rsidRPr="00B81755">
        <w:rPr>
          <w:rFonts w:ascii="Calibri" w:hAnsi="Calibri"/>
          <w:b/>
          <w:bCs/>
          <w:iCs/>
          <w:u w:val="single"/>
        </w:rPr>
        <w:t>Vízellátás</w:t>
      </w:r>
    </w:p>
    <w:p w14:paraId="6B4B68D6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A tervezett fejlesztés vezetékes ivóvíz-ellátást nem igényel.</w:t>
      </w:r>
    </w:p>
    <w:p w14:paraId="4701D8AC" w14:textId="77777777" w:rsidR="007E1C1F" w:rsidRPr="00B81755" w:rsidRDefault="007E1C1F" w:rsidP="007E1C1F">
      <w:pPr>
        <w:numPr>
          <w:ilvl w:val="2"/>
          <w:numId w:val="46"/>
        </w:numPr>
        <w:spacing w:after="120"/>
        <w:ind w:left="993"/>
        <w:jc w:val="both"/>
        <w:rPr>
          <w:rFonts w:ascii="Calibri" w:hAnsi="Calibri"/>
          <w:b/>
          <w:bCs/>
          <w:iCs/>
          <w:u w:val="single"/>
        </w:rPr>
      </w:pPr>
      <w:r w:rsidRPr="00B81755">
        <w:rPr>
          <w:rFonts w:ascii="Calibri" w:hAnsi="Calibri"/>
          <w:b/>
          <w:bCs/>
          <w:iCs/>
          <w:u w:val="single"/>
        </w:rPr>
        <w:t>Szennyvízkezelés</w:t>
      </w:r>
    </w:p>
    <w:p w14:paraId="2CE20CF0" w14:textId="77777777" w:rsidR="007E1C1F" w:rsidRDefault="007E1C1F" w:rsidP="007E1C1F">
      <w:pPr>
        <w:pStyle w:val="Listaszerbekezds"/>
        <w:spacing w:after="120"/>
        <w:ind w:left="0" w:firstLine="284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 xml:space="preserve">A tervezett fejlesztés nem jár </w:t>
      </w:r>
      <w:proofErr w:type="gramStart"/>
      <w:r>
        <w:rPr>
          <w:rFonts w:ascii="Calibri" w:hAnsi="Calibri"/>
          <w:b/>
          <w:bCs/>
          <w:iCs/>
        </w:rPr>
        <w:t>kommunális</w:t>
      </w:r>
      <w:proofErr w:type="gramEnd"/>
      <w:r>
        <w:rPr>
          <w:rFonts w:ascii="Calibri" w:hAnsi="Calibri"/>
          <w:b/>
          <w:bCs/>
          <w:iCs/>
        </w:rPr>
        <w:t xml:space="preserve"> valamint technológiai szennyvíz-kibocsátással.</w:t>
      </w:r>
    </w:p>
    <w:p w14:paraId="77170D7B" w14:textId="77777777" w:rsidR="007E1C1F" w:rsidRPr="00B81755" w:rsidRDefault="007E1C1F" w:rsidP="007E1C1F">
      <w:pPr>
        <w:pStyle w:val="Listaszerbekezds"/>
        <w:numPr>
          <w:ilvl w:val="2"/>
          <w:numId w:val="46"/>
        </w:numPr>
        <w:spacing w:after="120"/>
        <w:ind w:left="993"/>
        <w:contextualSpacing w:val="0"/>
        <w:rPr>
          <w:rFonts w:ascii="Calibri" w:hAnsi="Calibri"/>
          <w:b/>
          <w:bCs/>
          <w:iCs/>
          <w:u w:val="single"/>
        </w:rPr>
      </w:pPr>
      <w:r w:rsidRPr="00B81755">
        <w:rPr>
          <w:rFonts w:ascii="Calibri" w:hAnsi="Calibri"/>
          <w:b/>
          <w:bCs/>
          <w:iCs/>
          <w:u w:val="single"/>
        </w:rPr>
        <w:t>Csapadékvíz-elvezetés</w:t>
      </w:r>
    </w:p>
    <w:p w14:paraId="4A6D0DA9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A terv-módosítással érintett területre hulló csapadékvizeknek nincs elvezető rendszere, a csapadékvizek a helyszínen szikkadnak el.</w:t>
      </w:r>
    </w:p>
    <w:p w14:paraId="54B1EE7A" w14:textId="77777777" w:rsidR="007E1C1F" w:rsidRPr="00B81755" w:rsidRDefault="007E1C1F" w:rsidP="007E1C1F">
      <w:pPr>
        <w:numPr>
          <w:ilvl w:val="2"/>
          <w:numId w:val="46"/>
        </w:numPr>
        <w:spacing w:after="120"/>
        <w:ind w:left="993"/>
        <w:jc w:val="both"/>
        <w:rPr>
          <w:rFonts w:ascii="Calibri" w:hAnsi="Calibri"/>
          <w:b/>
          <w:bCs/>
          <w:iCs/>
          <w:u w:val="single"/>
        </w:rPr>
      </w:pPr>
      <w:r w:rsidRPr="00B81755">
        <w:rPr>
          <w:rFonts w:ascii="Calibri" w:hAnsi="Calibri"/>
          <w:b/>
          <w:bCs/>
          <w:iCs/>
          <w:u w:val="single"/>
        </w:rPr>
        <w:t>Elektromos energia-ellátás</w:t>
      </w:r>
    </w:p>
    <w:p w14:paraId="49168F3E" w14:textId="77777777" w:rsidR="007E1C1F" w:rsidRDefault="007E1C1F" w:rsidP="007E1C1F">
      <w:pPr>
        <w:pStyle w:val="Listaszerbekezds"/>
        <w:spacing w:after="120"/>
        <w:ind w:left="0"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lastRenderedPageBreak/>
        <w:t>A rendezési terv-módosítással érintett terület déli határán húzódik egy 20 kV-os légvezeték. A napelempark által termelt elektromos áramot egy transzformátor közbeiktatásával e hálózat vezeti el.</w:t>
      </w:r>
    </w:p>
    <w:p w14:paraId="01821DF6" w14:textId="77777777" w:rsidR="007E1C1F" w:rsidRPr="0028000B" w:rsidRDefault="007E1C1F" w:rsidP="007E1C1F">
      <w:pPr>
        <w:pStyle w:val="Listaszerbekezds"/>
        <w:numPr>
          <w:ilvl w:val="2"/>
          <w:numId w:val="46"/>
        </w:numPr>
        <w:spacing w:after="120"/>
        <w:ind w:left="993"/>
        <w:contextualSpacing w:val="0"/>
        <w:rPr>
          <w:rFonts w:ascii="Calibri" w:hAnsi="Calibri"/>
          <w:b/>
          <w:bCs/>
          <w:iCs/>
          <w:u w:val="single"/>
        </w:rPr>
      </w:pPr>
      <w:r w:rsidRPr="0028000B">
        <w:rPr>
          <w:rFonts w:ascii="Calibri" w:hAnsi="Calibri"/>
          <w:b/>
          <w:bCs/>
          <w:iCs/>
          <w:u w:val="single"/>
        </w:rPr>
        <w:t>Gázellátás</w:t>
      </w:r>
    </w:p>
    <w:p w14:paraId="77C41113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 xml:space="preserve">A tervezett fejlesztés nem igényel külső energia-forrást. </w:t>
      </w:r>
    </w:p>
    <w:p w14:paraId="37CFF446" w14:textId="77777777" w:rsidR="007E1C1F" w:rsidRPr="00E35A6C" w:rsidRDefault="007E1C1F" w:rsidP="007E1C1F">
      <w:pPr>
        <w:numPr>
          <w:ilvl w:val="2"/>
          <w:numId w:val="46"/>
        </w:numPr>
        <w:spacing w:after="120"/>
        <w:ind w:left="993"/>
        <w:jc w:val="both"/>
        <w:rPr>
          <w:rFonts w:ascii="Calibri" w:hAnsi="Calibri"/>
          <w:b/>
          <w:bCs/>
          <w:iCs/>
          <w:u w:val="single"/>
        </w:rPr>
      </w:pPr>
      <w:r w:rsidRPr="00E35A6C">
        <w:rPr>
          <w:rFonts w:ascii="Calibri" w:hAnsi="Calibri"/>
          <w:b/>
          <w:bCs/>
          <w:iCs/>
          <w:u w:val="single"/>
        </w:rPr>
        <w:t>Hírközlés</w:t>
      </w:r>
    </w:p>
    <w:p w14:paraId="3FDAF5E0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>
        <w:rPr>
          <w:rFonts w:ascii="Calibri" w:hAnsi="Calibri"/>
          <w:b/>
          <w:bCs/>
          <w:iCs/>
        </w:rPr>
        <w:t>A tervezett fejlesztés nem igényel vezetékes hírközlési hálózatra történő csatlakozást.</w:t>
      </w:r>
    </w:p>
    <w:p w14:paraId="0317A277" w14:textId="77777777" w:rsidR="007E1C1F" w:rsidRPr="00920702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</w:p>
    <w:p w14:paraId="3CC06E9F" w14:textId="77777777" w:rsidR="007E1C1F" w:rsidRPr="009D6576" w:rsidRDefault="007E1C1F" w:rsidP="007E1C1F">
      <w:pPr>
        <w:numPr>
          <w:ilvl w:val="1"/>
          <w:numId w:val="46"/>
        </w:numPr>
        <w:spacing w:after="120"/>
        <w:ind w:left="851" w:hanging="437"/>
        <w:rPr>
          <w:rFonts w:ascii="Calibri" w:hAnsi="Calibri"/>
          <w:bCs/>
          <w:iCs/>
        </w:rPr>
      </w:pPr>
      <w:r w:rsidRPr="009D6576">
        <w:rPr>
          <w:rFonts w:ascii="Calibri" w:hAnsi="Calibri"/>
          <w:bCs/>
          <w:iCs/>
        </w:rPr>
        <w:t>Környezeti hatások és feltételek</w:t>
      </w:r>
    </w:p>
    <w:p w14:paraId="3D6096DE" w14:textId="77777777" w:rsidR="007E1C1F" w:rsidRPr="009D6576" w:rsidRDefault="007E1C1F" w:rsidP="007E1C1F">
      <w:pPr>
        <w:spacing w:after="120"/>
        <w:ind w:firstLine="284"/>
        <w:jc w:val="both"/>
        <w:rPr>
          <w:rFonts w:ascii="Calibri" w:hAnsi="Calibri"/>
          <w:b/>
        </w:rPr>
      </w:pPr>
      <w:r w:rsidRPr="009D6576">
        <w:rPr>
          <w:rFonts w:ascii="Calibri" w:hAnsi="Calibri"/>
          <w:b/>
        </w:rPr>
        <w:t xml:space="preserve">A tervhez a környezeti értékelés szükségességének eldöntéséhez készült előzetes anyag arra a végeredményre jutott, hogy a tervezett fejlesztés nagyságrendje és jellege részletes környezeti értékelés kidolgozását nem teszi szükségessé. (L. a </w:t>
      </w:r>
      <w:r>
        <w:rPr>
          <w:rFonts w:ascii="Calibri" w:hAnsi="Calibri"/>
          <w:b/>
        </w:rPr>
        <w:t>40/2021. (VII. 21.) önk</w:t>
      </w:r>
      <w:r w:rsidRPr="009D6576">
        <w:rPr>
          <w:rFonts w:ascii="Calibri" w:hAnsi="Calibri"/>
          <w:b/>
        </w:rPr>
        <w:t>. határozatot)</w:t>
      </w:r>
      <w:r>
        <w:rPr>
          <w:rFonts w:ascii="Calibri" w:hAnsi="Calibri"/>
          <w:b/>
        </w:rPr>
        <w:t>.</w:t>
      </w:r>
      <w:r w:rsidRPr="009D6576">
        <w:rPr>
          <w:rFonts w:ascii="Calibri" w:hAnsi="Calibri"/>
          <w:b/>
        </w:rPr>
        <w:t xml:space="preserve">  </w:t>
      </w:r>
    </w:p>
    <w:p w14:paraId="3D88899B" w14:textId="77777777" w:rsidR="007E1C1F" w:rsidRPr="00B27E3D" w:rsidRDefault="007E1C1F" w:rsidP="007E1C1F">
      <w:pPr>
        <w:spacing w:after="120"/>
        <w:ind w:firstLine="284"/>
        <w:jc w:val="both"/>
        <w:rPr>
          <w:rFonts w:ascii="Calibri" w:hAnsi="Calibri"/>
          <w:b/>
          <w:color w:val="FF0000"/>
        </w:rPr>
      </w:pPr>
    </w:p>
    <w:p w14:paraId="3A13D9AC" w14:textId="77777777" w:rsidR="007E1C1F" w:rsidRPr="009D6576" w:rsidRDefault="007E1C1F" w:rsidP="007E1C1F">
      <w:pPr>
        <w:numPr>
          <w:ilvl w:val="1"/>
          <w:numId w:val="46"/>
        </w:numPr>
        <w:spacing w:after="120"/>
        <w:ind w:left="851" w:hanging="425"/>
        <w:rPr>
          <w:rFonts w:ascii="Calibri" w:hAnsi="Calibri"/>
          <w:bCs/>
          <w:iCs/>
        </w:rPr>
      </w:pPr>
      <w:r w:rsidRPr="009D6576">
        <w:rPr>
          <w:rFonts w:ascii="Calibri" w:hAnsi="Calibri"/>
          <w:bCs/>
          <w:iCs/>
        </w:rPr>
        <w:t>Hatályos településszerkezeti tervvel való összhang bemutatása</w:t>
      </w:r>
    </w:p>
    <w:p w14:paraId="26927793" w14:textId="77777777" w:rsidR="007E1C1F" w:rsidRPr="009D6576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 w:rsidRPr="009D6576">
        <w:rPr>
          <w:rFonts w:ascii="Calibri" w:hAnsi="Calibri"/>
          <w:b/>
          <w:bCs/>
          <w:iCs/>
        </w:rPr>
        <w:t xml:space="preserve">A </w:t>
      </w:r>
      <w:r>
        <w:rPr>
          <w:rFonts w:ascii="Calibri" w:hAnsi="Calibri"/>
          <w:b/>
          <w:bCs/>
          <w:iCs/>
        </w:rPr>
        <w:t xml:space="preserve">tervezett beruházás során </w:t>
      </w:r>
      <w:r w:rsidRPr="009D6576">
        <w:rPr>
          <w:rFonts w:ascii="Calibri" w:hAnsi="Calibri"/>
          <w:b/>
          <w:bCs/>
          <w:iCs/>
        </w:rPr>
        <w:t xml:space="preserve">megjelenő új </w:t>
      </w:r>
      <w:r w:rsidRPr="00DF29F7">
        <w:rPr>
          <w:rFonts w:ascii="Calibri" w:hAnsi="Calibri"/>
          <w:b/>
        </w:rPr>
        <w:t xml:space="preserve">különleges </w:t>
      </w:r>
      <w:r>
        <w:rPr>
          <w:rFonts w:ascii="Calibri" w:hAnsi="Calibri"/>
          <w:b/>
        </w:rPr>
        <w:t>b</w:t>
      </w:r>
      <w:r w:rsidRPr="00DF29F7">
        <w:rPr>
          <w:rFonts w:ascii="Calibri" w:hAnsi="Calibri"/>
          <w:b/>
        </w:rPr>
        <w:t>eépítésre nem szánt megújuló energia</w:t>
      </w:r>
      <w:r>
        <w:rPr>
          <w:rFonts w:ascii="Calibri" w:hAnsi="Calibri"/>
          <w:b/>
        </w:rPr>
        <w:t xml:space="preserve">források hasznosításának céljára szolgáló terület </w:t>
      </w:r>
      <w:r>
        <w:rPr>
          <w:rFonts w:ascii="Calibri" w:hAnsi="Calibri"/>
          <w:b/>
          <w:bCs/>
          <w:iCs/>
        </w:rPr>
        <w:t>mezőgazdasági területek szomszédságában helyezkedik el, egymásra zavaró hatást nem gyakorolnak</w:t>
      </w:r>
      <w:r w:rsidRPr="009D6576">
        <w:rPr>
          <w:rFonts w:ascii="Calibri" w:hAnsi="Calibri"/>
          <w:b/>
          <w:bCs/>
          <w:iCs/>
        </w:rPr>
        <w:t xml:space="preserve">.  </w:t>
      </w:r>
    </w:p>
    <w:p w14:paraId="5C01FEF1" w14:textId="77777777" w:rsidR="007E1C1F" w:rsidRPr="00B27E3D" w:rsidRDefault="007E1C1F" w:rsidP="007E1C1F">
      <w:pPr>
        <w:spacing w:after="120"/>
        <w:jc w:val="both"/>
        <w:rPr>
          <w:rFonts w:ascii="Calibri" w:hAnsi="Calibri"/>
          <w:b/>
          <w:bCs/>
          <w:iCs/>
          <w:color w:val="FF0000"/>
        </w:rPr>
      </w:pPr>
    </w:p>
    <w:p w14:paraId="539E5AC3" w14:textId="77777777" w:rsidR="007E1C1F" w:rsidRPr="00B27E3D" w:rsidRDefault="007E1C1F" w:rsidP="007E1C1F">
      <w:pPr>
        <w:numPr>
          <w:ilvl w:val="1"/>
          <w:numId w:val="46"/>
        </w:numPr>
        <w:spacing w:after="120"/>
        <w:ind w:left="993"/>
        <w:rPr>
          <w:rFonts w:ascii="Calibri" w:hAnsi="Calibri"/>
          <w:bCs/>
          <w:iCs/>
        </w:rPr>
      </w:pPr>
      <w:r w:rsidRPr="00B27E3D">
        <w:rPr>
          <w:rFonts w:ascii="Calibri" w:hAnsi="Calibri"/>
          <w:bCs/>
          <w:iCs/>
        </w:rPr>
        <w:t>Szabályozási koncepció</w:t>
      </w:r>
    </w:p>
    <w:p w14:paraId="7D0CC44D" w14:textId="77777777" w:rsidR="007E1C1F" w:rsidRPr="00B27E3D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 w:rsidRPr="00B27E3D">
        <w:rPr>
          <w:rFonts w:ascii="Calibri" w:hAnsi="Calibri"/>
          <w:b/>
          <w:bCs/>
          <w:iCs/>
        </w:rPr>
        <w:t xml:space="preserve">A </w:t>
      </w:r>
      <w:r>
        <w:rPr>
          <w:rFonts w:ascii="Calibri" w:hAnsi="Calibri"/>
          <w:b/>
          <w:bCs/>
          <w:iCs/>
        </w:rPr>
        <w:t xml:space="preserve">terv-módosítással érintett terület számára új, </w:t>
      </w:r>
      <w:r w:rsidRPr="00DF29F7">
        <w:rPr>
          <w:rFonts w:ascii="Calibri" w:hAnsi="Calibri"/>
          <w:b/>
        </w:rPr>
        <w:t xml:space="preserve">különleges </w:t>
      </w:r>
      <w:r>
        <w:rPr>
          <w:rFonts w:ascii="Calibri" w:hAnsi="Calibri"/>
          <w:b/>
        </w:rPr>
        <w:t>b</w:t>
      </w:r>
      <w:r w:rsidRPr="00DF29F7">
        <w:rPr>
          <w:rFonts w:ascii="Calibri" w:hAnsi="Calibri"/>
          <w:b/>
        </w:rPr>
        <w:t>eépítésre nem szánt megújuló energia</w:t>
      </w:r>
      <w:r>
        <w:rPr>
          <w:rFonts w:ascii="Calibri" w:hAnsi="Calibri"/>
          <w:b/>
        </w:rPr>
        <w:t xml:space="preserve">források hasznosításának céljára szolgáló </w:t>
      </w:r>
      <w:r>
        <w:rPr>
          <w:rFonts w:ascii="Calibri" w:hAnsi="Calibri"/>
          <w:b/>
          <w:bCs/>
          <w:iCs/>
        </w:rPr>
        <w:t>övezet kialakítása válik szükségessé a HÉSZ-ben.</w:t>
      </w:r>
    </w:p>
    <w:p w14:paraId="6DD3B987" w14:textId="77777777" w:rsidR="007E1C1F" w:rsidRPr="00B27E3D" w:rsidRDefault="007E1C1F" w:rsidP="007E1C1F">
      <w:pPr>
        <w:spacing w:after="120"/>
        <w:jc w:val="both"/>
        <w:rPr>
          <w:rFonts w:ascii="Calibri" w:hAnsi="Calibri"/>
          <w:b/>
          <w:bCs/>
          <w:iCs/>
          <w:color w:val="FF0000"/>
        </w:rPr>
      </w:pPr>
    </w:p>
    <w:p w14:paraId="6E815E1C" w14:textId="77777777" w:rsidR="007E1C1F" w:rsidRPr="00B27E3D" w:rsidRDefault="007E1C1F" w:rsidP="007E1C1F">
      <w:pPr>
        <w:numPr>
          <w:ilvl w:val="1"/>
          <w:numId w:val="46"/>
        </w:numPr>
        <w:spacing w:after="120"/>
        <w:ind w:left="993"/>
        <w:rPr>
          <w:rFonts w:ascii="Calibri" w:hAnsi="Calibri"/>
          <w:bCs/>
          <w:iCs/>
        </w:rPr>
      </w:pPr>
      <w:r w:rsidRPr="00B27E3D">
        <w:rPr>
          <w:rFonts w:ascii="Calibri" w:hAnsi="Calibri"/>
          <w:bCs/>
          <w:iCs/>
        </w:rPr>
        <w:t>Beépítési terv</w:t>
      </w:r>
    </w:p>
    <w:p w14:paraId="740451ED" w14:textId="77777777" w:rsidR="007E1C1F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  <w:r w:rsidRPr="00B27E3D">
        <w:rPr>
          <w:rFonts w:ascii="Calibri" w:hAnsi="Calibri"/>
          <w:b/>
          <w:bCs/>
          <w:iCs/>
        </w:rPr>
        <w:t xml:space="preserve">A módosítással érintett terület jövőbeli beépítésére </w:t>
      </w:r>
      <w:r>
        <w:rPr>
          <w:rFonts w:ascii="Calibri" w:hAnsi="Calibri"/>
          <w:b/>
          <w:bCs/>
          <w:iCs/>
        </w:rPr>
        <w:t xml:space="preserve">a beruházótól (Photon </w:t>
      </w:r>
      <w:proofErr w:type="spellStart"/>
      <w:r>
        <w:rPr>
          <w:rFonts w:ascii="Calibri" w:hAnsi="Calibri"/>
          <w:b/>
          <w:bCs/>
          <w:iCs/>
        </w:rPr>
        <w:t>Energy</w:t>
      </w:r>
      <w:proofErr w:type="spellEnd"/>
      <w:r>
        <w:rPr>
          <w:rFonts w:ascii="Calibri" w:hAnsi="Calibri"/>
          <w:b/>
          <w:bCs/>
          <w:iCs/>
        </w:rPr>
        <w:t xml:space="preserve"> </w:t>
      </w:r>
      <w:proofErr w:type="spellStart"/>
      <w:r>
        <w:rPr>
          <w:rFonts w:ascii="Calibri" w:hAnsi="Calibri"/>
          <w:b/>
          <w:bCs/>
          <w:iCs/>
        </w:rPr>
        <w:t>Solutions</w:t>
      </w:r>
      <w:proofErr w:type="spellEnd"/>
      <w:r>
        <w:rPr>
          <w:rFonts w:ascii="Calibri" w:hAnsi="Calibri"/>
          <w:b/>
          <w:bCs/>
          <w:iCs/>
        </w:rPr>
        <w:t xml:space="preserve"> Kft.) kapott helyszínrajz tartalmaz</w:t>
      </w:r>
      <w:r w:rsidRPr="00B27E3D">
        <w:rPr>
          <w:rFonts w:ascii="Calibri" w:hAnsi="Calibri"/>
          <w:b/>
          <w:bCs/>
          <w:iCs/>
        </w:rPr>
        <w:t xml:space="preserve"> beépítési elképzelést. </w:t>
      </w:r>
    </w:p>
    <w:p w14:paraId="64C7F7BE" w14:textId="004C2A0A" w:rsidR="007E1C1F" w:rsidRDefault="007E1C1F" w:rsidP="007E1C1F">
      <w:pPr>
        <w:spacing w:after="12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02696AF" wp14:editId="2ACC725D">
            <wp:extent cx="5343525" cy="475297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81D98" w14:textId="77777777" w:rsidR="007E1C1F" w:rsidRPr="00B3610E" w:rsidRDefault="007E1C1F" w:rsidP="007E1C1F">
      <w:pPr>
        <w:spacing w:after="120"/>
        <w:ind w:firstLine="284"/>
        <w:jc w:val="both"/>
        <w:rPr>
          <w:rFonts w:ascii="Calibri" w:hAnsi="Calibri"/>
          <w:b/>
          <w:bCs/>
          <w:iCs/>
        </w:rPr>
      </w:pPr>
    </w:p>
    <w:p w14:paraId="29144DCD" w14:textId="77777777" w:rsidR="007E1C1F" w:rsidRPr="00B3610E" w:rsidRDefault="007E1C1F" w:rsidP="007E1C1F">
      <w:pPr>
        <w:numPr>
          <w:ilvl w:val="1"/>
          <w:numId w:val="46"/>
        </w:numPr>
        <w:spacing w:after="120"/>
        <w:ind w:left="851" w:hanging="567"/>
        <w:rPr>
          <w:rFonts w:ascii="Calibri" w:hAnsi="Calibri"/>
          <w:bCs/>
          <w:iCs/>
        </w:rPr>
      </w:pPr>
      <w:r w:rsidRPr="00B3610E">
        <w:rPr>
          <w:rFonts w:ascii="Calibri" w:hAnsi="Calibri"/>
          <w:bCs/>
          <w:iCs/>
        </w:rPr>
        <w:t>Környezeti értékelés</w:t>
      </w:r>
    </w:p>
    <w:p w14:paraId="0AF97570" w14:textId="77777777" w:rsidR="007E1C1F" w:rsidRDefault="007E1C1F" w:rsidP="007E1C1F">
      <w:pPr>
        <w:spacing w:after="1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L. a 2.5. pontot.</w:t>
      </w:r>
    </w:p>
    <w:p w14:paraId="1F1AF380" w14:textId="77777777" w:rsidR="007E1C1F" w:rsidRDefault="007E1C1F" w:rsidP="007E1C1F">
      <w:pPr>
        <w:spacing w:after="120"/>
        <w:jc w:val="both"/>
        <w:rPr>
          <w:rFonts w:ascii="Calibri" w:hAnsi="Calibri"/>
          <w:b/>
        </w:rPr>
      </w:pPr>
    </w:p>
    <w:p w14:paraId="67FC369C" w14:textId="77777777" w:rsidR="007E1C1F" w:rsidRPr="007A014A" w:rsidRDefault="007E1C1F" w:rsidP="007E1C1F">
      <w:pPr>
        <w:spacing w:after="120"/>
        <w:jc w:val="both"/>
        <w:rPr>
          <w:rFonts w:ascii="Calibri" w:hAnsi="Calibri"/>
        </w:rPr>
      </w:pPr>
      <w:r w:rsidRPr="007A014A">
        <w:rPr>
          <w:rFonts w:ascii="Calibri" w:hAnsi="Calibri"/>
        </w:rPr>
        <w:t>2.10. Örökségvédelem</w:t>
      </w:r>
    </w:p>
    <w:p w14:paraId="51C7F8F4" w14:textId="77777777" w:rsidR="007E1C1F" w:rsidRDefault="007E1C1F" w:rsidP="007E1C1F">
      <w:pPr>
        <w:spacing w:after="12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A terv-módosítással érintett terület világörökségi, műemlékvédelmi, és helyi védelmi szempontból nem érintett, nyilvántartott régészeti lelőhelyet nem érint.</w:t>
      </w:r>
    </w:p>
    <w:p w14:paraId="7FA69343" w14:textId="77777777" w:rsidR="007E1C1F" w:rsidRPr="00B3610E" w:rsidRDefault="007E1C1F" w:rsidP="007E1C1F">
      <w:pPr>
        <w:pStyle w:val="Szvegtrzs"/>
        <w:ind w:left="284"/>
        <w:jc w:val="center"/>
        <w:rPr>
          <w:rFonts w:ascii="Calibri" w:hAnsi="Calibri"/>
          <w:color w:val="FF0000"/>
          <w:szCs w:val="24"/>
        </w:rPr>
      </w:pPr>
    </w:p>
    <w:p w14:paraId="3FAA566C" w14:textId="6FDBE2F0" w:rsidR="007E1C1F" w:rsidRPr="00214A0F" w:rsidRDefault="007E1C1F" w:rsidP="00214A0F">
      <w:pPr>
        <w:spacing w:after="120"/>
        <w:ind w:left="360"/>
        <w:jc w:val="center"/>
        <w:rPr>
          <w:rFonts w:ascii="Calibri" w:hAnsi="Calibri"/>
          <w:color w:val="FF0000"/>
          <w:sz w:val="22"/>
          <w:szCs w:val="22"/>
        </w:rPr>
      </w:pPr>
    </w:p>
    <w:sectPr w:rsidR="007E1C1F" w:rsidRPr="00214A0F" w:rsidSect="006D112B">
      <w:pgSz w:w="11900" w:h="16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DA374" w14:textId="77777777" w:rsidR="003B7672" w:rsidRDefault="003B7672">
      <w:r>
        <w:separator/>
      </w:r>
    </w:p>
  </w:endnote>
  <w:endnote w:type="continuationSeparator" w:id="0">
    <w:p w14:paraId="68E1777D" w14:textId="77777777" w:rsidR="003B7672" w:rsidRDefault="003B7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68DC4" w14:textId="77777777" w:rsidR="003B7672" w:rsidRDefault="003B7672">
      <w:r>
        <w:separator/>
      </w:r>
    </w:p>
  </w:footnote>
  <w:footnote w:type="continuationSeparator" w:id="0">
    <w:p w14:paraId="106F53B4" w14:textId="77777777" w:rsidR="003B7672" w:rsidRDefault="003B76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B84CD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B1C6B"/>
    <w:multiLevelType w:val="hybridMultilevel"/>
    <w:tmpl w:val="39585164"/>
    <w:lvl w:ilvl="0" w:tplc="89C02718">
      <w:start w:val="1"/>
      <w:numFmt w:val="decimal"/>
      <w:lvlText w:val="%1.)"/>
      <w:lvlJc w:val="left"/>
      <w:pPr>
        <w:ind w:left="3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4304A23"/>
    <w:multiLevelType w:val="hybridMultilevel"/>
    <w:tmpl w:val="43880C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588BE0">
      <w:start w:val="1"/>
      <w:numFmt w:val="bullet"/>
      <w:lvlText w:val="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792AEE"/>
    <w:multiLevelType w:val="hybridMultilevel"/>
    <w:tmpl w:val="385C9208"/>
    <w:lvl w:ilvl="0" w:tplc="89C02718">
      <w:start w:val="1"/>
      <w:numFmt w:val="decimal"/>
      <w:lvlText w:val="%1.)"/>
      <w:lvlJc w:val="left"/>
      <w:pPr>
        <w:ind w:left="32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 w15:restartNumberingAfterBreak="0">
    <w:nsid w:val="07661286"/>
    <w:multiLevelType w:val="hybridMultilevel"/>
    <w:tmpl w:val="534E2ED0"/>
    <w:lvl w:ilvl="0" w:tplc="3616434E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C2C20C6"/>
    <w:multiLevelType w:val="hybridMultilevel"/>
    <w:tmpl w:val="1B667E30"/>
    <w:lvl w:ilvl="0" w:tplc="89C02718">
      <w:start w:val="1"/>
      <w:numFmt w:val="decimal"/>
      <w:lvlText w:val="%1.)"/>
      <w:lvlJc w:val="left"/>
      <w:pPr>
        <w:ind w:left="3240" w:hanging="360"/>
      </w:pPr>
      <w:rPr>
        <w:rFonts w:hint="default"/>
      </w:rPr>
    </w:lvl>
    <w:lvl w:ilvl="1" w:tplc="F7FC406A">
      <w:start w:val="1"/>
      <w:numFmt w:val="decimal"/>
      <w:lvlText w:val="(%2)"/>
      <w:lvlJc w:val="left"/>
      <w:pPr>
        <w:ind w:left="396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6" w15:restartNumberingAfterBreak="0">
    <w:nsid w:val="0DD43C17"/>
    <w:multiLevelType w:val="hybridMultilevel"/>
    <w:tmpl w:val="EFB47330"/>
    <w:lvl w:ilvl="0" w:tplc="A0F8CC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5C5346"/>
    <w:multiLevelType w:val="hybridMultilevel"/>
    <w:tmpl w:val="241EFA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A74BE"/>
    <w:multiLevelType w:val="hybridMultilevel"/>
    <w:tmpl w:val="DF66E19E"/>
    <w:lvl w:ilvl="0" w:tplc="F2FAE914">
      <w:start w:val="2"/>
      <w:numFmt w:val="bullet"/>
      <w:lvlText w:val="-"/>
      <w:lvlJc w:val="left"/>
      <w:pPr>
        <w:ind w:left="442" w:hanging="360"/>
      </w:pPr>
      <w:rPr>
        <w:rFonts w:ascii="Calibri Light" w:eastAsia="Calibri" w:hAnsi="Calibri Light" w:cs="Calibri Light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9" w15:restartNumberingAfterBreak="0">
    <w:nsid w:val="113A1312"/>
    <w:multiLevelType w:val="hybridMultilevel"/>
    <w:tmpl w:val="9306BD8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18C6685"/>
    <w:multiLevelType w:val="multilevel"/>
    <w:tmpl w:val="A9EA1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9770CE"/>
    <w:multiLevelType w:val="hybridMultilevel"/>
    <w:tmpl w:val="D91A757C"/>
    <w:lvl w:ilvl="0" w:tplc="46D0ED14">
      <w:start w:val="3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1D0A37CA"/>
    <w:multiLevelType w:val="hybridMultilevel"/>
    <w:tmpl w:val="0D745850"/>
    <w:lvl w:ilvl="0" w:tplc="46D0ED14">
      <w:start w:val="3"/>
      <w:numFmt w:val="bullet"/>
      <w:lvlText w:val="-"/>
      <w:lvlJc w:val="left"/>
      <w:pPr>
        <w:ind w:left="43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1D155EBD"/>
    <w:multiLevelType w:val="hybridMultilevel"/>
    <w:tmpl w:val="82A43AEC"/>
    <w:lvl w:ilvl="0" w:tplc="5E10ECC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4A279C"/>
    <w:multiLevelType w:val="hybridMultilevel"/>
    <w:tmpl w:val="7618055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1171DA4"/>
    <w:multiLevelType w:val="hybridMultilevel"/>
    <w:tmpl w:val="C010A82C"/>
    <w:lvl w:ilvl="0" w:tplc="E5A8E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F13C1"/>
    <w:multiLevelType w:val="hybridMultilevel"/>
    <w:tmpl w:val="39585164"/>
    <w:lvl w:ilvl="0" w:tplc="89C02718">
      <w:start w:val="1"/>
      <w:numFmt w:val="decimal"/>
      <w:lvlText w:val="%1.)"/>
      <w:lvlJc w:val="left"/>
      <w:pPr>
        <w:ind w:left="3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 w15:restartNumberingAfterBreak="0">
    <w:nsid w:val="2C36477E"/>
    <w:multiLevelType w:val="hybridMultilevel"/>
    <w:tmpl w:val="C31EF7C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5B4C84"/>
    <w:multiLevelType w:val="hybridMultilevel"/>
    <w:tmpl w:val="4328D0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CE0595"/>
    <w:multiLevelType w:val="hybridMultilevel"/>
    <w:tmpl w:val="3654BFAC"/>
    <w:lvl w:ilvl="0" w:tplc="479A45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F00694"/>
    <w:multiLevelType w:val="hybridMultilevel"/>
    <w:tmpl w:val="FB9C2A0E"/>
    <w:lvl w:ilvl="0" w:tplc="F7FC406A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737A8E"/>
    <w:multiLevelType w:val="hybridMultilevel"/>
    <w:tmpl w:val="E5F2FF1C"/>
    <w:lvl w:ilvl="0" w:tplc="04090017">
      <w:start w:val="1"/>
      <w:numFmt w:val="lowerLetter"/>
      <w:lvlText w:val="%1)"/>
      <w:lvlJc w:val="left"/>
      <w:pPr>
        <w:ind w:left="3195" w:hanging="360"/>
      </w:pPr>
    </w:lvl>
    <w:lvl w:ilvl="1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2" w15:restartNumberingAfterBreak="0">
    <w:nsid w:val="310D0521"/>
    <w:multiLevelType w:val="hybridMultilevel"/>
    <w:tmpl w:val="49B2C9C8"/>
    <w:lvl w:ilvl="0" w:tplc="479A45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A64B53"/>
    <w:multiLevelType w:val="hybridMultilevel"/>
    <w:tmpl w:val="007875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00D14"/>
    <w:multiLevelType w:val="hybridMultilevel"/>
    <w:tmpl w:val="E3CCA748"/>
    <w:lvl w:ilvl="0" w:tplc="0409000F">
      <w:start w:val="1"/>
      <w:numFmt w:val="decimal"/>
      <w:lvlText w:val="%1."/>
      <w:lvlJc w:val="left"/>
      <w:pPr>
        <w:ind w:left="3555" w:hanging="360"/>
      </w:pPr>
    </w:lvl>
    <w:lvl w:ilvl="1" w:tplc="04090019" w:tentative="1">
      <w:start w:val="1"/>
      <w:numFmt w:val="lowerLetter"/>
      <w:lvlText w:val="%2."/>
      <w:lvlJc w:val="left"/>
      <w:pPr>
        <w:ind w:left="4275" w:hanging="360"/>
      </w:pPr>
    </w:lvl>
    <w:lvl w:ilvl="2" w:tplc="0409001B" w:tentative="1">
      <w:start w:val="1"/>
      <w:numFmt w:val="lowerRoman"/>
      <w:lvlText w:val="%3."/>
      <w:lvlJc w:val="right"/>
      <w:pPr>
        <w:ind w:left="4995" w:hanging="180"/>
      </w:pPr>
    </w:lvl>
    <w:lvl w:ilvl="3" w:tplc="0409000F" w:tentative="1">
      <w:start w:val="1"/>
      <w:numFmt w:val="decimal"/>
      <w:lvlText w:val="%4."/>
      <w:lvlJc w:val="left"/>
      <w:pPr>
        <w:ind w:left="5715" w:hanging="360"/>
      </w:pPr>
    </w:lvl>
    <w:lvl w:ilvl="4" w:tplc="04090019" w:tentative="1">
      <w:start w:val="1"/>
      <w:numFmt w:val="lowerLetter"/>
      <w:lvlText w:val="%5."/>
      <w:lvlJc w:val="left"/>
      <w:pPr>
        <w:ind w:left="6435" w:hanging="360"/>
      </w:pPr>
    </w:lvl>
    <w:lvl w:ilvl="5" w:tplc="0409001B" w:tentative="1">
      <w:start w:val="1"/>
      <w:numFmt w:val="lowerRoman"/>
      <w:lvlText w:val="%6."/>
      <w:lvlJc w:val="right"/>
      <w:pPr>
        <w:ind w:left="7155" w:hanging="180"/>
      </w:pPr>
    </w:lvl>
    <w:lvl w:ilvl="6" w:tplc="0409000F" w:tentative="1">
      <w:start w:val="1"/>
      <w:numFmt w:val="decimal"/>
      <w:lvlText w:val="%7."/>
      <w:lvlJc w:val="left"/>
      <w:pPr>
        <w:ind w:left="7875" w:hanging="360"/>
      </w:pPr>
    </w:lvl>
    <w:lvl w:ilvl="7" w:tplc="04090019" w:tentative="1">
      <w:start w:val="1"/>
      <w:numFmt w:val="lowerLetter"/>
      <w:lvlText w:val="%8."/>
      <w:lvlJc w:val="left"/>
      <w:pPr>
        <w:ind w:left="8595" w:hanging="360"/>
      </w:pPr>
    </w:lvl>
    <w:lvl w:ilvl="8" w:tplc="04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5" w15:restartNumberingAfterBreak="0">
    <w:nsid w:val="3C583C92"/>
    <w:multiLevelType w:val="hybridMultilevel"/>
    <w:tmpl w:val="597A34E2"/>
    <w:lvl w:ilvl="0" w:tplc="9F26225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B35DDC"/>
    <w:multiLevelType w:val="hybridMultilevel"/>
    <w:tmpl w:val="BFF0EF98"/>
    <w:lvl w:ilvl="0" w:tplc="F7FC406A">
      <w:start w:val="1"/>
      <w:numFmt w:val="decimal"/>
      <w:lvlText w:val="(%1)"/>
      <w:lvlJc w:val="left"/>
      <w:pPr>
        <w:ind w:left="39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643C9E"/>
    <w:multiLevelType w:val="hybridMultilevel"/>
    <w:tmpl w:val="B87864E4"/>
    <w:lvl w:ilvl="0" w:tplc="18D4056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5096F"/>
    <w:multiLevelType w:val="multilevel"/>
    <w:tmpl w:val="C31EF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F070888"/>
    <w:multiLevelType w:val="hybridMultilevel"/>
    <w:tmpl w:val="F2D208CA"/>
    <w:lvl w:ilvl="0" w:tplc="04090017">
      <w:start w:val="1"/>
      <w:numFmt w:val="lowerLetter"/>
      <w:lvlText w:val="%1)"/>
      <w:lvlJc w:val="left"/>
      <w:pPr>
        <w:ind w:left="3195" w:hanging="360"/>
      </w:pPr>
    </w:lvl>
    <w:lvl w:ilvl="1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0" w15:restartNumberingAfterBreak="0">
    <w:nsid w:val="4F472554"/>
    <w:multiLevelType w:val="hybridMultilevel"/>
    <w:tmpl w:val="8BC6B49A"/>
    <w:lvl w:ilvl="0" w:tplc="04090017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1" w15:restartNumberingAfterBreak="0">
    <w:nsid w:val="52BD5EC5"/>
    <w:multiLevelType w:val="hybridMultilevel"/>
    <w:tmpl w:val="F3161D0E"/>
    <w:lvl w:ilvl="0" w:tplc="0C8A7E4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2C644AA"/>
    <w:multiLevelType w:val="hybridMultilevel"/>
    <w:tmpl w:val="4482C27A"/>
    <w:lvl w:ilvl="0" w:tplc="220CA3E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E76566"/>
    <w:multiLevelType w:val="hybridMultilevel"/>
    <w:tmpl w:val="39585164"/>
    <w:lvl w:ilvl="0" w:tplc="89C02718">
      <w:start w:val="1"/>
      <w:numFmt w:val="decimal"/>
      <w:lvlText w:val="%1.)"/>
      <w:lvlJc w:val="left"/>
      <w:pPr>
        <w:ind w:left="32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4" w15:restartNumberingAfterBreak="0">
    <w:nsid w:val="5A8C7128"/>
    <w:multiLevelType w:val="hybridMultilevel"/>
    <w:tmpl w:val="A9EA14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BB504EC"/>
    <w:multiLevelType w:val="hybridMultilevel"/>
    <w:tmpl w:val="6C8A5F46"/>
    <w:lvl w:ilvl="0" w:tplc="8F647B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E14FE9"/>
    <w:multiLevelType w:val="hybridMultilevel"/>
    <w:tmpl w:val="B6685EE0"/>
    <w:lvl w:ilvl="0" w:tplc="46D0ED1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AB0F08"/>
    <w:multiLevelType w:val="hybridMultilevel"/>
    <w:tmpl w:val="C9345140"/>
    <w:lvl w:ilvl="0" w:tplc="12E0807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8" w15:restartNumberingAfterBreak="0">
    <w:nsid w:val="6B574114"/>
    <w:multiLevelType w:val="hybridMultilevel"/>
    <w:tmpl w:val="CAA6CE2E"/>
    <w:lvl w:ilvl="0" w:tplc="46D0ED14">
      <w:start w:val="3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3F25695"/>
    <w:multiLevelType w:val="hybridMultilevel"/>
    <w:tmpl w:val="2D7C4164"/>
    <w:lvl w:ilvl="0" w:tplc="210C1A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331E4"/>
    <w:multiLevelType w:val="multilevel"/>
    <w:tmpl w:val="79F40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1" w15:restartNumberingAfterBreak="0">
    <w:nsid w:val="75C02770"/>
    <w:multiLevelType w:val="hybridMultilevel"/>
    <w:tmpl w:val="C9345140"/>
    <w:lvl w:ilvl="0" w:tplc="12E0807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2" w15:restartNumberingAfterBreak="0">
    <w:nsid w:val="79016326"/>
    <w:multiLevelType w:val="hybridMultilevel"/>
    <w:tmpl w:val="9D1E073E"/>
    <w:lvl w:ilvl="0" w:tplc="1E727CF4">
      <w:start w:val="1"/>
      <w:numFmt w:val="decimal"/>
      <w:pStyle w:val="Cmsor4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F4EB6"/>
    <w:multiLevelType w:val="hybridMultilevel"/>
    <w:tmpl w:val="DAD229EA"/>
    <w:lvl w:ilvl="0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3960" w:hanging="360"/>
      </w:pPr>
    </w:lvl>
    <w:lvl w:ilvl="2" w:tplc="040E001B" w:tentative="1">
      <w:start w:val="1"/>
      <w:numFmt w:val="lowerRoman"/>
      <w:lvlText w:val="%3."/>
      <w:lvlJc w:val="right"/>
      <w:pPr>
        <w:ind w:left="4680" w:hanging="180"/>
      </w:pPr>
    </w:lvl>
    <w:lvl w:ilvl="3" w:tplc="040E000F" w:tentative="1">
      <w:start w:val="1"/>
      <w:numFmt w:val="decimal"/>
      <w:lvlText w:val="%4."/>
      <w:lvlJc w:val="left"/>
      <w:pPr>
        <w:ind w:left="5400" w:hanging="360"/>
      </w:pPr>
    </w:lvl>
    <w:lvl w:ilvl="4" w:tplc="040E0019" w:tentative="1">
      <w:start w:val="1"/>
      <w:numFmt w:val="lowerLetter"/>
      <w:lvlText w:val="%5."/>
      <w:lvlJc w:val="left"/>
      <w:pPr>
        <w:ind w:left="6120" w:hanging="360"/>
      </w:pPr>
    </w:lvl>
    <w:lvl w:ilvl="5" w:tplc="040E001B" w:tentative="1">
      <w:start w:val="1"/>
      <w:numFmt w:val="lowerRoman"/>
      <w:lvlText w:val="%6."/>
      <w:lvlJc w:val="right"/>
      <w:pPr>
        <w:ind w:left="6840" w:hanging="180"/>
      </w:pPr>
    </w:lvl>
    <w:lvl w:ilvl="6" w:tplc="040E000F" w:tentative="1">
      <w:start w:val="1"/>
      <w:numFmt w:val="decimal"/>
      <w:lvlText w:val="%7."/>
      <w:lvlJc w:val="left"/>
      <w:pPr>
        <w:ind w:left="7560" w:hanging="360"/>
      </w:pPr>
    </w:lvl>
    <w:lvl w:ilvl="7" w:tplc="040E0019" w:tentative="1">
      <w:start w:val="1"/>
      <w:numFmt w:val="lowerLetter"/>
      <w:lvlText w:val="%8."/>
      <w:lvlJc w:val="left"/>
      <w:pPr>
        <w:ind w:left="8280" w:hanging="360"/>
      </w:pPr>
    </w:lvl>
    <w:lvl w:ilvl="8" w:tplc="040E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4" w15:restartNumberingAfterBreak="0">
    <w:nsid w:val="7F5C4BC8"/>
    <w:multiLevelType w:val="hybridMultilevel"/>
    <w:tmpl w:val="F72852E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4"/>
  </w:num>
  <w:num w:numId="4">
    <w:abstractNumId w:val="10"/>
  </w:num>
  <w:num w:numId="5">
    <w:abstractNumId w:val="31"/>
  </w:num>
  <w:num w:numId="6">
    <w:abstractNumId w:val="17"/>
  </w:num>
  <w:num w:numId="7">
    <w:abstractNumId w:val="28"/>
  </w:num>
  <w:num w:numId="8">
    <w:abstractNumId w:val="6"/>
  </w:num>
  <w:num w:numId="9">
    <w:abstractNumId w:val="44"/>
  </w:num>
  <w:num w:numId="10">
    <w:abstractNumId w:val="14"/>
  </w:num>
  <w:num w:numId="11">
    <w:abstractNumId w:val="22"/>
  </w:num>
  <w:num w:numId="12">
    <w:abstractNumId w:val="19"/>
  </w:num>
  <w:num w:numId="13">
    <w:abstractNumId w:val="25"/>
  </w:num>
  <w:num w:numId="14">
    <w:abstractNumId w:val="3"/>
  </w:num>
  <w:num w:numId="15">
    <w:abstractNumId w:val="36"/>
  </w:num>
  <w:num w:numId="16">
    <w:abstractNumId w:val="35"/>
  </w:num>
  <w:num w:numId="17">
    <w:abstractNumId w:val="43"/>
  </w:num>
  <w:num w:numId="18">
    <w:abstractNumId w:val="11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9"/>
  </w:num>
  <w:num w:numId="24">
    <w:abstractNumId w:val="0"/>
  </w:num>
  <w:num w:numId="25">
    <w:abstractNumId w:val="16"/>
  </w:num>
  <w:num w:numId="26">
    <w:abstractNumId w:val="21"/>
  </w:num>
  <w:num w:numId="27">
    <w:abstractNumId w:val="12"/>
  </w:num>
  <w:num w:numId="28">
    <w:abstractNumId w:val="37"/>
  </w:num>
  <w:num w:numId="29">
    <w:abstractNumId w:val="32"/>
  </w:num>
  <w:num w:numId="30">
    <w:abstractNumId w:val="41"/>
  </w:num>
  <w:num w:numId="31">
    <w:abstractNumId w:val="23"/>
  </w:num>
  <w:num w:numId="32">
    <w:abstractNumId w:val="33"/>
  </w:num>
  <w:num w:numId="33">
    <w:abstractNumId w:val="1"/>
  </w:num>
  <w:num w:numId="34">
    <w:abstractNumId w:val="4"/>
  </w:num>
  <w:num w:numId="35">
    <w:abstractNumId w:val="38"/>
  </w:num>
  <w:num w:numId="36">
    <w:abstractNumId w:val="24"/>
  </w:num>
  <w:num w:numId="37">
    <w:abstractNumId w:val="5"/>
  </w:num>
  <w:num w:numId="38">
    <w:abstractNumId w:val="30"/>
  </w:num>
  <w:num w:numId="39">
    <w:abstractNumId w:val="26"/>
  </w:num>
  <w:num w:numId="40">
    <w:abstractNumId w:val="20"/>
  </w:num>
  <w:num w:numId="41">
    <w:abstractNumId w:val="42"/>
  </w:num>
  <w:num w:numId="42">
    <w:abstractNumId w:val="42"/>
    <w:lvlOverride w:ilvl="0">
      <w:startOverride w:val="1"/>
    </w:lvlOverride>
  </w:num>
  <w:num w:numId="43">
    <w:abstractNumId w:val="8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0"/>
  </w:num>
  <w:num w:numId="47">
    <w:abstractNumId w:val="7"/>
  </w:num>
  <w:num w:numId="48">
    <w:abstractNumId w:val="13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6A6"/>
    <w:rsid w:val="000023D6"/>
    <w:rsid w:val="00006038"/>
    <w:rsid w:val="0001106F"/>
    <w:rsid w:val="00021264"/>
    <w:rsid w:val="0003028D"/>
    <w:rsid w:val="00035567"/>
    <w:rsid w:val="00037A03"/>
    <w:rsid w:val="00047B16"/>
    <w:rsid w:val="00051B0A"/>
    <w:rsid w:val="0007167C"/>
    <w:rsid w:val="000901F0"/>
    <w:rsid w:val="00091981"/>
    <w:rsid w:val="00095A49"/>
    <w:rsid w:val="000D4F80"/>
    <w:rsid w:val="000D7617"/>
    <w:rsid w:val="000F3871"/>
    <w:rsid w:val="000F58E4"/>
    <w:rsid w:val="001214B2"/>
    <w:rsid w:val="00126472"/>
    <w:rsid w:val="0013178F"/>
    <w:rsid w:val="00182C8E"/>
    <w:rsid w:val="0018519A"/>
    <w:rsid w:val="00190CF9"/>
    <w:rsid w:val="00194323"/>
    <w:rsid w:val="001947AB"/>
    <w:rsid w:val="00194DDA"/>
    <w:rsid w:val="001B56A6"/>
    <w:rsid w:val="0020215D"/>
    <w:rsid w:val="00203488"/>
    <w:rsid w:val="00214A0F"/>
    <w:rsid w:val="00215F83"/>
    <w:rsid w:val="002177FD"/>
    <w:rsid w:val="0023751A"/>
    <w:rsid w:val="002440B5"/>
    <w:rsid w:val="00263480"/>
    <w:rsid w:val="0027000D"/>
    <w:rsid w:val="00270D33"/>
    <w:rsid w:val="002720D0"/>
    <w:rsid w:val="0027237A"/>
    <w:rsid w:val="002766E1"/>
    <w:rsid w:val="002867AB"/>
    <w:rsid w:val="00290FDE"/>
    <w:rsid w:val="00294189"/>
    <w:rsid w:val="002A438F"/>
    <w:rsid w:val="002A4709"/>
    <w:rsid w:val="002A7AE2"/>
    <w:rsid w:val="002B631A"/>
    <w:rsid w:val="002D5EE7"/>
    <w:rsid w:val="002E2412"/>
    <w:rsid w:val="002E70FC"/>
    <w:rsid w:val="002E7BC7"/>
    <w:rsid w:val="002F1D11"/>
    <w:rsid w:val="002F3930"/>
    <w:rsid w:val="002F4107"/>
    <w:rsid w:val="00334349"/>
    <w:rsid w:val="0034175B"/>
    <w:rsid w:val="00356A65"/>
    <w:rsid w:val="00356F14"/>
    <w:rsid w:val="003900FA"/>
    <w:rsid w:val="003B3A6A"/>
    <w:rsid w:val="003B7672"/>
    <w:rsid w:val="003C240D"/>
    <w:rsid w:val="003E30EE"/>
    <w:rsid w:val="00415F7C"/>
    <w:rsid w:val="004160D2"/>
    <w:rsid w:val="00422F1B"/>
    <w:rsid w:val="00427F44"/>
    <w:rsid w:val="00443E0B"/>
    <w:rsid w:val="00446807"/>
    <w:rsid w:val="00452777"/>
    <w:rsid w:val="004718D3"/>
    <w:rsid w:val="00474228"/>
    <w:rsid w:val="00482B52"/>
    <w:rsid w:val="00486DD1"/>
    <w:rsid w:val="004879A5"/>
    <w:rsid w:val="004A714E"/>
    <w:rsid w:val="004B14C3"/>
    <w:rsid w:val="004F4533"/>
    <w:rsid w:val="0050033B"/>
    <w:rsid w:val="0051691D"/>
    <w:rsid w:val="00553ACD"/>
    <w:rsid w:val="00560585"/>
    <w:rsid w:val="00560D96"/>
    <w:rsid w:val="005657A3"/>
    <w:rsid w:val="00570EE2"/>
    <w:rsid w:val="005725F8"/>
    <w:rsid w:val="0058325B"/>
    <w:rsid w:val="0059023F"/>
    <w:rsid w:val="00591AD6"/>
    <w:rsid w:val="005A590A"/>
    <w:rsid w:val="005B4F47"/>
    <w:rsid w:val="005B5316"/>
    <w:rsid w:val="0060055D"/>
    <w:rsid w:val="00610C5B"/>
    <w:rsid w:val="006404E8"/>
    <w:rsid w:val="00643EFA"/>
    <w:rsid w:val="006569FD"/>
    <w:rsid w:val="006573E4"/>
    <w:rsid w:val="0069453A"/>
    <w:rsid w:val="006A2469"/>
    <w:rsid w:val="006D112B"/>
    <w:rsid w:val="006D226E"/>
    <w:rsid w:val="006F297B"/>
    <w:rsid w:val="00703FDC"/>
    <w:rsid w:val="0070588D"/>
    <w:rsid w:val="00717FF9"/>
    <w:rsid w:val="00727858"/>
    <w:rsid w:val="007337E8"/>
    <w:rsid w:val="00737038"/>
    <w:rsid w:val="00751303"/>
    <w:rsid w:val="00752BFD"/>
    <w:rsid w:val="0075697F"/>
    <w:rsid w:val="007656E5"/>
    <w:rsid w:val="00776ABC"/>
    <w:rsid w:val="00777DFB"/>
    <w:rsid w:val="00780BA9"/>
    <w:rsid w:val="00787C1F"/>
    <w:rsid w:val="007B5810"/>
    <w:rsid w:val="007C3C57"/>
    <w:rsid w:val="007D7062"/>
    <w:rsid w:val="007E1C1F"/>
    <w:rsid w:val="007E76D3"/>
    <w:rsid w:val="007F1D54"/>
    <w:rsid w:val="00800877"/>
    <w:rsid w:val="00811150"/>
    <w:rsid w:val="00824489"/>
    <w:rsid w:val="00830765"/>
    <w:rsid w:val="00867895"/>
    <w:rsid w:val="008708D8"/>
    <w:rsid w:val="00886E21"/>
    <w:rsid w:val="008871D4"/>
    <w:rsid w:val="008872E6"/>
    <w:rsid w:val="008A0A4F"/>
    <w:rsid w:val="008D0702"/>
    <w:rsid w:val="008D3C9C"/>
    <w:rsid w:val="00916776"/>
    <w:rsid w:val="009234F9"/>
    <w:rsid w:val="00924B82"/>
    <w:rsid w:val="00932FED"/>
    <w:rsid w:val="009336A5"/>
    <w:rsid w:val="00937163"/>
    <w:rsid w:val="00942BB2"/>
    <w:rsid w:val="00944521"/>
    <w:rsid w:val="00961EC0"/>
    <w:rsid w:val="00962197"/>
    <w:rsid w:val="00996D31"/>
    <w:rsid w:val="009A46B9"/>
    <w:rsid w:val="009A478B"/>
    <w:rsid w:val="009A7F91"/>
    <w:rsid w:val="009B283A"/>
    <w:rsid w:val="009B63C3"/>
    <w:rsid w:val="009D66BB"/>
    <w:rsid w:val="009D68A1"/>
    <w:rsid w:val="009E7A24"/>
    <w:rsid w:val="00A166AA"/>
    <w:rsid w:val="00A2464B"/>
    <w:rsid w:val="00A34A66"/>
    <w:rsid w:val="00A370DE"/>
    <w:rsid w:val="00A54BE6"/>
    <w:rsid w:val="00A735D7"/>
    <w:rsid w:val="00A8424E"/>
    <w:rsid w:val="00A92345"/>
    <w:rsid w:val="00AB7E59"/>
    <w:rsid w:val="00AC2638"/>
    <w:rsid w:val="00AD0181"/>
    <w:rsid w:val="00AD3189"/>
    <w:rsid w:val="00AF24B1"/>
    <w:rsid w:val="00AF3F88"/>
    <w:rsid w:val="00B02F26"/>
    <w:rsid w:val="00B06497"/>
    <w:rsid w:val="00B12947"/>
    <w:rsid w:val="00B14713"/>
    <w:rsid w:val="00B216E8"/>
    <w:rsid w:val="00B24139"/>
    <w:rsid w:val="00B3597A"/>
    <w:rsid w:val="00B55B1A"/>
    <w:rsid w:val="00B64310"/>
    <w:rsid w:val="00B64E1C"/>
    <w:rsid w:val="00B660C5"/>
    <w:rsid w:val="00B70EAD"/>
    <w:rsid w:val="00B748DF"/>
    <w:rsid w:val="00B81616"/>
    <w:rsid w:val="00B94C8A"/>
    <w:rsid w:val="00BA0849"/>
    <w:rsid w:val="00BA0E8B"/>
    <w:rsid w:val="00BA18A2"/>
    <w:rsid w:val="00BA34AF"/>
    <w:rsid w:val="00BA40DF"/>
    <w:rsid w:val="00BA4266"/>
    <w:rsid w:val="00BC5D9B"/>
    <w:rsid w:val="00BF7DBF"/>
    <w:rsid w:val="00C02351"/>
    <w:rsid w:val="00C10AE3"/>
    <w:rsid w:val="00C16269"/>
    <w:rsid w:val="00C309B3"/>
    <w:rsid w:val="00C314A7"/>
    <w:rsid w:val="00C4494B"/>
    <w:rsid w:val="00C45432"/>
    <w:rsid w:val="00C46D4E"/>
    <w:rsid w:val="00C726C0"/>
    <w:rsid w:val="00C92F83"/>
    <w:rsid w:val="00C97787"/>
    <w:rsid w:val="00C97F98"/>
    <w:rsid w:val="00CA1D00"/>
    <w:rsid w:val="00CA29FD"/>
    <w:rsid w:val="00CA5751"/>
    <w:rsid w:val="00CA6DF2"/>
    <w:rsid w:val="00CB6E1B"/>
    <w:rsid w:val="00CE65AE"/>
    <w:rsid w:val="00D05E0F"/>
    <w:rsid w:val="00D06153"/>
    <w:rsid w:val="00D61C95"/>
    <w:rsid w:val="00D62246"/>
    <w:rsid w:val="00D63CF3"/>
    <w:rsid w:val="00D73C72"/>
    <w:rsid w:val="00D77593"/>
    <w:rsid w:val="00D837DC"/>
    <w:rsid w:val="00D9526F"/>
    <w:rsid w:val="00DB10D4"/>
    <w:rsid w:val="00DB1FF4"/>
    <w:rsid w:val="00DE4B08"/>
    <w:rsid w:val="00E02AD6"/>
    <w:rsid w:val="00E07C0B"/>
    <w:rsid w:val="00E214CA"/>
    <w:rsid w:val="00E25402"/>
    <w:rsid w:val="00E2587A"/>
    <w:rsid w:val="00E3304D"/>
    <w:rsid w:val="00E44906"/>
    <w:rsid w:val="00E714D2"/>
    <w:rsid w:val="00E83BE4"/>
    <w:rsid w:val="00E85F30"/>
    <w:rsid w:val="00EA6773"/>
    <w:rsid w:val="00EB1ACF"/>
    <w:rsid w:val="00EB277B"/>
    <w:rsid w:val="00EC6664"/>
    <w:rsid w:val="00ED0456"/>
    <w:rsid w:val="00EE05DB"/>
    <w:rsid w:val="00EE1544"/>
    <w:rsid w:val="00EE6A53"/>
    <w:rsid w:val="00F0104E"/>
    <w:rsid w:val="00F343C7"/>
    <w:rsid w:val="00F42EDE"/>
    <w:rsid w:val="00F47C7A"/>
    <w:rsid w:val="00F77223"/>
    <w:rsid w:val="00F93DB5"/>
    <w:rsid w:val="00FA404C"/>
    <w:rsid w:val="00FC3807"/>
    <w:rsid w:val="00FE4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353ADE"/>
  <w15:docId w15:val="{2E19CEBE-5FE7-4EFD-B106-72CDD5BC5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0104E"/>
    <w:rPr>
      <w:sz w:val="24"/>
      <w:szCs w:val="24"/>
      <w:lang w:val="hu-HU" w:eastAsia="hu-HU"/>
    </w:rPr>
  </w:style>
  <w:style w:type="paragraph" w:styleId="Cmsor1">
    <w:name w:val="heading 1"/>
    <w:basedOn w:val="Norml"/>
    <w:next w:val="Norml"/>
    <w:qFormat/>
    <w:pPr>
      <w:keepNext/>
      <w:spacing w:before="360"/>
      <w:outlineLvl w:val="0"/>
    </w:pPr>
    <w:rPr>
      <w:b/>
      <w:szCs w:val="20"/>
      <w:u w:val="single"/>
    </w:rPr>
  </w:style>
  <w:style w:type="paragraph" w:styleId="Cmsor4">
    <w:name w:val="heading 4"/>
    <w:basedOn w:val="Listaszerbekezds"/>
    <w:next w:val="Norml"/>
    <w:link w:val="Cmsor4Char"/>
    <w:qFormat/>
    <w:rsid w:val="00A92345"/>
    <w:pPr>
      <w:numPr>
        <w:numId w:val="41"/>
      </w:numPr>
      <w:tabs>
        <w:tab w:val="left" w:pos="360"/>
      </w:tabs>
      <w:ind w:right="1870"/>
      <w:contextualSpacing w:val="0"/>
      <w:jc w:val="both"/>
      <w:outlineLvl w:val="3"/>
    </w:pPr>
    <w:rPr>
      <w:rFonts w:ascii="Calibri Light" w:hAnsi="Calibri Light" w:cs="Calibri Light"/>
      <w:b/>
      <w:spacing w:val="2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behzssal">
    <w:name w:val="Body Text Indent"/>
    <w:basedOn w:val="Norml"/>
    <w:link w:val="SzvegtrzsbehzssalChar"/>
    <w:pPr>
      <w:ind w:left="3828"/>
      <w:jc w:val="both"/>
    </w:pPr>
    <w:rPr>
      <w:szCs w:val="20"/>
    </w:rPr>
  </w:style>
  <w:style w:type="paragraph" w:styleId="Szvegtrzsbehzssal2">
    <w:name w:val="Body Text Indent 2"/>
    <w:basedOn w:val="Norml"/>
    <w:link w:val="Szvegtrzsbehzssal2Char"/>
    <w:pPr>
      <w:ind w:left="3828"/>
      <w:jc w:val="both"/>
    </w:pPr>
    <w:rPr>
      <w:b/>
      <w:szCs w:val="20"/>
      <w:u w:val="single"/>
    </w:rPr>
  </w:style>
  <w:style w:type="paragraph" w:styleId="Szvegtrzs">
    <w:name w:val="Body Text"/>
    <w:basedOn w:val="Norml"/>
    <w:pPr>
      <w:spacing w:before="120"/>
      <w:jc w:val="both"/>
    </w:pPr>
    <w:rPr>
      <w:szCs w:val="20"/>
    </w:rPr>
  </w:style>
  <w:style w:type="paragraph" w:styleId="Szvegtrzsbehzssal3">
    <w:name w:val="Body Text Indent 3"/>
    <w:basedOn w:val="Norml"/>
    <w:link w:val="Szvegtrzsbehzssal3Char"/>
    <w:pPr>
      <w:ind w:left="3600"/>
      <w:jc w:val="both"/>
    </w:pPr>
    <w:rPr>
      <w:rFonts w:ascii="Arial" w:hAnsi="Arial" w:cs="Arial"/>
    </w:rPr>
  </w:style>
  <w:style w:type="paragraph" w:styleId="Lbjegyzetszveg">
    <w:name w:val="footnote text"/>
    <w:basedOn w:val="Norml"/>
    <w:semiHidden/>
    <w:rPr>
      <w:sz w:val="20"/>
      <w:szCs w:val="20"/>
    </w:rPr>
  </w:style>
  <w:style w:type="character" w:styleId="Lbjegyzet-hivatkozs">
    <w:name w:val="footnote reference"/>
    <w:semiHidden/>
    <w:rPr>
      <w:vertAlign w:val="superscript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styleId="Hiperhivatkozs">
    <w:name w:val="Hyperlink"/>
    <w:rPr>
      <w:color w:val="0000FF"/>
      <w:u w:val="single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B1294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B12947"/>
    <w:rPr>
      <w:rFonts w:ascii="Tahoma" w:hAnsi="Tahoma" w:cs="Tahoma"/>
      <w:sz w:val="16"/>
      <w:szCs w:val="16"/>
    </w:rPr>
  </w:style>
  <w:style w:type="character" w:customStyle="1" w:styleId="Szvegtrzsbehzssal2Char">
    <w:name w:val="Szövegtörzs behúzással 2 Char"/>
    <w:link w:val="Szvegtrzsbehzssal2"/>
    <w:rsid w:val="00EB1ACF"/>
    <w:rPr>
      <w:b/>
      <w:sz w:val="24"/>
      <w:u w:val="single"/>
    </w:rPr>
  </w:style>
  <w:style w:type="character" w:customStyle="1" w:styleId="SzvegtrzsbehzssalChar">
    <w:name w:val="Szövegtörzs behúzással Char"/>
    <w:basedOn w:val="Bekezdsalapbettpusa"/>
    <w:link w:val="Szvegtrzsbehzssal"/>
    <w:rsid w:val="0069453A"/>
    <w:rPr>
      <w:sz w:val="24"/>
      <w:lang w:val="hu-HU" w:eastAsia="hu-HU"/>
    </w:rPr>
  </w:style>
  <w:style w:type="character" w:customStyle="1" w:styleId="Szvegtrzsbehzssal3Char">
    <w:name w:val="Szövegtörzs behúzással 3 Char"/>
    <w:basedOn w:val="Bekezdsalapbettpusa"/>
    <w:link w:val="Szvegtrzsbehzssal3"/>
    <w:rsid w:val="0069453A"/>
    <w:rPr>
      <w:rFonts w:ascii="Arial" w:hAnsi="Arial" w:cs="Arial"/>
      <w:sz w:val="24"/>
      <w:szCs w:val="24"/>
      <w:lang w:val="hu-HU" w:eastAsia="hu-HU"/>
    </w:rPr>
  </w:style>
  <w:style w:type="character" w:customStyle="1" w:styleId="llbChar">
    <w:name w:val="Élőláb Char"/>
    <w:basedOn w:val="Bekezdsalapbettpusa"/>
    <w:link w:val="llb"/>
    <w:uiPriority w:val="99"/>
    <w:rsid w:val="0069453A"/>
    <w:rPr>
      <w:sz w:val="24"/>
      <w:szCs w:val="24"/>
      <w:lang w:val="hu-HU" w:eastAsia="hu-HU"/>
    </w:rPr>
  </w:style>
  <w:style w:type="character" w:customStyle="1" w:styleId="Cmsor4Char">
    <w:name w:val="Címsor 4 Char"/>
    <w:basedOn w:val="Bekezdsalapbettpusa"/>
    <w:link w:val="Cmsor4"/>
    <w:rsid w:val="00A92345"/>
    <w:rPr>
      <w:rFonts w:ascii="Calibri Light" w:hAnsi="Calibri Light" w:cs="Calibri Light"/>
      <w:b/>
      <w:spacing w:val="20"/>
      <w:lang w:val="hu-HU" w:eastAsia="hu-HU"/>
    </w:rPr>
  </w:style>
  <w:style w:type="paragraph" w:styleId="Listaszerbekezds">
    <w:name w:val="List Paragraph"/>
    <w:basedOn w:val="Norml"/>
    <w:uiPriority w:val="34"/>
    <w:qFormat/>
    <w:rsid w:val="00A92345"/>
    <w:pPr>
      <w:ind w:left="720"/>
      <w:contextualSpacing/>
    </w:pPr>
  </w:style>
  <w:style w:type="table" w:customStyle="1" w:styleId="Rcsostblzat11">
    <w:name w:val="Rácsos táblázat11"/>
    <w:basedOn w:val="Normltblzat"/>
    <w:next w:val="Rcsostblzat"/>
    <w:uiPriority w:val="59"/>
    <w:rsid w:val="0059023F"/>
    <w:rPr>
      <w:rFonts w:ascii="Arial" w:eastAsia="Calibri" w:hAnsi="Arial" w:cs="Calibri"/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csostblzat">
    <w:name w:val="Table Grid"/>
    <w:basedOn w:val="Normltblzat"/>
    <w:uiPriority w:val="59"/>
    <w:rsid w:val="00590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rsid w:val="007E1C1F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22D1DC-14FC-4BF7-BF42-41C6FEE12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1704</Words>
  <Characters>11765</Characters>
  <Application>Microsoft Office Word</Application>
  <DocSecurity>0</DocSecurity>
  <Lines>98</Lines>
  <Paragraphs>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Mözsi posta akadálymentesítéséhez szükséges terület biztosítása</vt:lpstr>
      <vt:lpstr>Mözsi posta akadálymentesítéséhez szükséges terület biztosítása</vt:lpstr>
    </vt:vector>
  </TitlesOfParts>
  <Company/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Mözsi posta akadálymentesítéséhez szükséges terület biztosítása</dc:title>
  <dc:subject/>
  <dc:creator>Laci</dc:creator>
  <cp:keywords/>
  <cp:lastModifiedBy>Felhasznalo</cp:lastModifiedBy>
  <cp:revision>2</cp:revision>
  <cp:lastPrinted>2015-09-08T11:31:00Z</cp:lastPrinted>
  <dcterms:created xsi:type="dcterms:W3CDTF">2021-11-03T09:30:00Z</dcterms:created>
  <dcterms:modified xsi:type="dcterms:W3CDTF">2021-11-03T09:30:00Z</dcterms:modified>
</cp:coreProperties>
</file>