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55B6" w:rsidRPr="00B06898" w:rsidRDefault="00DD55B6" w:rsidP="00DD55B6">
      <w:pPr>
        <w:spacing w:after="0" w:line="240" w:lineRule="auto"/>
        <w:jc w:val="center"/>
        <w:rPr>
          <w:rFonts w:ascii="Arial" w:hAnsi="Arial" w:cs="Arial"/>
          <w:b/>
          <w:i/>
        </w:rPr>
      </w:pPr>
      <w:bookmarkStart w:id="0" w:name="_GoBack"/>
      <w:bookmarkEnd w:id="0"/>
      <w:r w:rsidRPr="00B06898">
        <w:rPr>
          <w:rFonts w:ascii="Arial" w:hAnsi="Arial" w:cs="Arial"/>
          <w:b/>
          <w:i/>
        </w:rPr>
        <w:t xml:space="preserve">Társulási megállapodás </w:t>
      </w:r>
      <w:r w:rsidR="00A10DEA" w:rsidRPr="00B06898">
        <w:rPr>
          <w:rFonts w:ascii="Arial" w:hAnsi="Arial" w:cs="Arial"/>
          <w:b/>
          <w:i/>
        </w:rPr>
        <w:t xml:space="preserve">6. sz. </w:t>
      </w:r>
      <w:r w:rsidRPr="00B06898">
        <w:rPr>
          <w:rFonts w:ascii="Arial" w:hAnsi="Arial" w:cs="Arial"/>
          <w:b/>
          <w:i/>
        </w:rPr>
        <w:t>módosítása</w:t>
      </w:r>
    </w:p>
    <w:p w:rsidR="00DD55B6" w:rsidRPr="00B06898" w:rsidRDefault="00DD55B6" w:rsidP="00DD55B6">
      <w:pPr>
        <w:spacing w:after="0" w:line="240" w:lineRule="auto"/>
        <w:jc w:val="center"/>
        <w:rPr>
          <w:rFonts w:ascii="Arial" w:hAnsi="Arial" w:cs="Arial"/>
          <w:b/>
          <w:i/>
        </w:rPr>
      </w:pPr>
      <w:r w:rsidRPr="00B06898">
        <w:rPr>
          <w:rFonts w:ascii="Arial" w:hAnsi="Arial" w:cs="Arial"/>
          <w:b/>
          <w:i/>
        </w:rPr>
        <w:t>(tervezet)</w:t>
      </w:r>
    </w:p>
    <w:p w:rsidR="00DD55B6" w:rsidRPr="00B06898" w:rsidRDefault="00DD55B6" w:rsidP="00DD55B6">
      <w:pPr>
        <w:spacing w:after="0" w:line="240" w:lineRule="auto"/>
        <w:jc w:val="center"/>
        <w:rPr>
          <w:rFonts w:ascii="Arial" w:hAnsi="Arial" w:cs="Arial"/>
          <w:b/>
          <w:i/>
        </w:rPr>
      </w:pPr>
    </w:p>
    <w:p w:rsidR="00DD55B6" w:rsidRPr="00B06898" w:rsidRDefault="00DD55B6" w:rsidP="00DD55B6">
      <w:p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 xml:space="preserve">amely létrejött egyrészről </w:t>
      </w:r>
      <w:r w:rsidRPr="00B06898">
        <w:rPr>
          <w:rFonts w:ascii="Arial" w:hAnsi="Arial" w:cs="Arial"/>
          <w:b/>
          <w:i/>
        </w:rPr>
        <w:t>Tolna Város Önkormányzata</w:t>
      </w:r>
      <w:r w:rsidRPr="00B06898">
        <w:rPr>
          <w:rFonts w:ascii="Arial" w:hAnsi="Arial" w:cs="Arial"/>
        </w:rPr>
        <w:t xml:space="preserve"> (7130 Tolna, Hősök tere 1. képviseli: </w:t>
      </w:r>
      <w:r w:rsidRPr="00B06898">
        <w:rPr>
          <w:rFonts w:ascii="Arial" w:hAnsi="Arial" w:cs="Arial"/>
          <w:b/>
          <w:i/>
        </w:rPr>
        <w:t>Appelshoffer Ágnes polgármester</w:t>
      </w:r>
      <w:r w:rsidRPr="00B06898">
        <w:rPr>
          <w:rFonts w:ascii="Arial" w:hAnsi="Arial" w:cs="Arial"/>
        </w:rPr>
        <w:t>),</w:t>
      </w:r>
    </w:p>
    <w:p w:rsidR="00DD55B6" w:rsidRPr="00B06898" w:rsidRDefault="00DD55B6" w:rsidP="00DD55B6">
      <w:p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 xml:space="preserve">másrészről </w:t>
      </w:r>
      <w:r w:rsidRPr="00B06898">
        <w:rPr>
          <w:rFonts w:ascii="Arial" w:hAnsi="Arial" w:cs="Arial"/>
          <w:b/>
          <w:i/>
        </w:rPr>
        <w:t>Bogyiszló Község Önkormányzata</w:t>
      </w:r>
      <w:r w:rsidRPr="00B06898">
        <w:rPr>
          <w:rFonts w:ascii="Arial" w:hAnsi="Arial" w:cs="Arial"/>
        </w:rPr>
        <w:t xml:space="preserve"> (7132 Bogyiszló, Kossuth u. 28., képviseli: </w:t>
      </w:r>
      <w:r w:rsidRPr="00B06898">
        <w:rPr>
          <w:rFonts w:ascii="Arial" w:hAnsi="Arial" w:cs="Arial"/>
          <w:b/>
          <w:i/>
        </w:rPr>
        <w:t>Tóth István polgármester</w:t>
      </w:r>
      <w:r w:rsidRPr="00B06898">
        <w:rPr>
          <w:rFonts w:ascii="Arial" w:hAnsi="Arial" w:cs="Arial"/>
        </w:rPr>
        <w:t>)</w:t>
      </w:r>
    </w:p>
    <w:p w:rsidR="00DD55B6" w:rsidRPr="00B06898" w:rsidRDefault="00DD55B6" w:rsidP="00DD55B6">
      <w:p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  <w:b/>
          <w:i/>
        </w:rPr>
        <w:t>Fácánkert Község Önkormányzata</w:t>
      </w:r>
      <w:r w:rsidRPr="00B06898">
        <w:rPr>
          <w:rFonts w:ascii="Arial" w:hAnsi="Arial" w:cs="Arial"/>
        </w:rPr>
        <w:t xml:space="preserve"> (7136 Fácánkert, Árpád u. 12., képviseli: </w:t>
      </w:r>
      <w:r w:rsidRPr="00B06898">
        <w:rPr>
          <w:rFonts w:ascii="Arial" w:hAnsi="Arial" w:cs="Arial"/>
          <w:b/>
          <w:i/>
        </w:rPr>
        <w:t>Orbán Zsolt polgármester</w:t>
      </w:r>
      <w:r w:rsidRPr="00B06898">
        <w:rPr>
          <w:rFonts w:ascii="Arial" w:hAnsi="Arial" w:cs="Arial"/>
        </w:rPr>
        <w:t>)</w:t>
      </w:r>
    </w:p>
    <w:p w:rsidR="00DD55B6" w:rsidRPr="00B06898" w:rsidRDefault="00DD55B6" w:rsidP="00DD55B6">
      <w:p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  <w:b/>
          <w:i/>
        </w:rPr>
        <w:t>Fadd Nagyközség Önkormányzata</w:t>
      </w:r>
      <w:r w:rsidRPr="00B06898">
        <w:rPr>
          <w:rFonts w:ascii="Arial" w:hAnsi="Arial" w:cs="Arial"/>
        </w:rPr>
        <w:t xml:space="preserve"> (7133 Fadd, Dózsa Gy. u. 12., képviseli:</w:t>
      </w:r>
      <w:r w:rsidRPr="00B06898">
        <w:rPr>
          <w:rFonts w:ascii="Arial" w:hAnsi="Arial" w:cs="Arial"/>
          <w:b/>
          <w:i/>
        </w:rPr>
        <w:t xml:space="preserve"> Fülöp János polgármester</w:t>
      </w:r>
      <w:r w:rsidRPr="00B06898">
        <w:rPr>
          <w:rFonts w:ascii="Arial" w:hAnsi="Arial" w:cs="Arial"/>
        </w:rPr>
        <w:t>)</w:t>
      </w:r>
    </w:p>
    <w:p w:rsidR="00DD55B6" w:rsidRPr="00B06898" w:rsidRDefault="00DD55B6" w:rsidP="00DD55B6">
      <w:p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  <w:b/>
          <w:i/>
        </w:rPr>
        <w:t>Sióagárd Község Önkormányzata</w:t>
      </w:r>
      <w:r w:rsidRPr="00B06898">
        <w:rPr>
          <w:rFonts w:ascii="Arial" w:hAnsi="Arial" w:cs="Arial"/>
        </w:rPr>
        <w:t xml:space="preserve"> (7171 Sióagárd, Kossuth u. 9., képviseli: </w:t>
      </w:r>
      <w:r w:rsidRPr="00B06898">
        <w:rPr>
          <w:rFonts w:ascii="Arial" w:hAnsi="Arial" w:cs="Arial"/>
          <w:b/>
          <w:i/>
        </w:rPr>
        <w:t>Gerő Attila polgármester</w:t>
      </w:r>
      <w:r w:rsidRPr="00B06898">
        <w:rPr>
          <w:rFonts w:ascii="Arial" w:hAnsi="Arial" w:cs="Arial"/>
        </w:rPr>
        <w:t>) között az alulírt helyen és napon az alábbi feltételekkel:</w:t>
      </w:r>
    </w:p>
    <w:p w:rsidR="00DD55B6" w:rsidRPr="00B06898" w:rsidRDefault="00DD55B6" w:rsidP="00DD55B6">
      <w:pPr>
        <w:spacing w:after="0" w:line="240" w:lineRule="auto"/>
        <w:jc w:val="both"/>
        <w:rPr>
          <w:rFonts w:ascii="Arial" w:hAnsi="Arial" w:cs="Arial"/>
        </w:rPr>
      </w:pPr>
    </w:p>
    <w:p w:rsidR="00842031" w:rsidRPr="00B06898" w:rsidRDefault="00842031" w:rsidP="00DD55B6">
      <w:pPr>
        <w:spacing w:after="0" w:line="240" w:lineRule="auto"/>
        <w:jc w:val="both"/>
        <w:rPr>
          <w:rFonts w:ascii="Arial" w:hAnsi="Arial" w:cs="Arial"/>
        </w:rPr>
      </w:pPr>
    </w:p>
    <w:p w:rsidR="00DD55B6" w:rsidRPr="00B06898" w:rsidRDefault="00DD55B6" w:rsidP="00DD55B6">
      <w:pPr>
        <w:spacing w:after="0" w:line="240" w:lineRule="auto"/>
        <w:jc w:val="center"/>
        <w:rPr>
          <w:rFonts w:ascii="Arial" w:hAnsi="Arial" w:cs="Arial"/>
          <w:b/>
          <w:i/>
        </w:rPr>
      </w:pPr>
      <w:r w:rsidRPr="00B06898">
        <w:rPr>
          <w:rFonts w:ascii="Arial" w:hAnsi="Arial" w:cs="Arial"/>
          <w:b/>
          <w:i/>
        </w:rPr>
        <w:t>I.</w:t>
      </w:r>
    </w:p>
    <w:p w:rsidR="00DD55B6" w:rsidRPr="00B06898" w:rsidRDefault="00DD55B6" w:rsidP="00DD55B6">
      <w:pPr>
        <w:spacing w:after="0" w:line="240" w:lineRule="auto"/>
        <w:jc w:val="center"/>
        <w:rPr>
          <w:rFonts w:ascii="Arial" w:hAnsi="Arial" w:cs="Arial"/>
          <w:b/>
          <w:i/>
        </w:rPr>
      </w:pPr>
      <w:r w:rsidRPr="00B06898">
        <w:rPr>
          <w:rFonts w:ascii="Arial" w:hAnsi="Arial" w:cs="Arial"/>
          <w:b/>
          <w:i/>
        </w:rPr>
        <w:t>ÁLTALÁNOS RENDELKEZÉSEK</w:t>
      </w:r>
    </w:p>
    <w:p w:rsidR="00DD55B6" w:rsidRPr="00B06898" w:rsidRDefault="00DD55B6" w:rsidP="00DD55B6">
      <w:pPr>
        <w:spacing w:after="0" w:line="240" w:lineRule="auto"/>
        <w:jc w:val="center"/>
        <w:rPr>
          <w:rFonts w:ascii="Arial" w:hAnsi="Arial" w:cs="Arial"/>
          <w:b/>
          <w:i/>
        </w:rPr>
      </w:pPr>
    </w:p>
    <w:p w:rsidR="00DD55B6" w:rsidRPr="00B06898" w:rsidRDefault="00DD55B6" w:rsidP="00DD55B6">
      <w:pPr>
        <w:spacing w:after="0" w:line="240" w:lineRule="auto"/>
        <w:jc w:val="center"/>
        <w:rPr>
          <w:rFonts w:ascii="Arial" w:hAnsi="Arial" w:cs="Arial"/>
          <w:b/>
          <w:i/>
        </w:rPr>
      </w:pPr>
    </w:p>
    <w:p w:rsidR="00DD55B6" w:rsidRPr="00B06898" w:rsidRDefault="00DD55B6" w:rsidP="00DD55B6">
      <w:pPr>
        <w:spacing w:after="0" w:line="240" w:lineRule="auto"/>
        <w:jc w:val="both"/>
        <w:rPr>
          <w:rFonts w:ascii="Arial" w:hAnsi="Arial" w:cs="Arial"/>
          <w:b/>
          <w:i/>
        </w:rPr>
      </w:pPr>
      <w:r w:rsidRPr="00B06898">
        <w:rPr>
          <w:rFonts w:ascii="Arial" w:hAnsi="Arial" w:cs="Arial"/>
        </w:rPr>
        <w:t xml:space="preserve">Fenti önkormányzatok képviselő-testületei Magyarország helyi önkormányzatairól szóló 2011. évi CLXXXIX. törvény (a továbbiakban: Mötv.) 146.§. (1) bekezdésének felhatalmazása, valamint a Mötv. IV. fejezetében foglaltak alapján – a részt vevő települési önkormányzatok képviselő-testületei jóváhagyó határozatai szerint önkéntes és szabad elhatározásukból, egyenjogúságuk tiszteletben tartásával, arányos teherviselés mellett, a hatékonyabb és célszerűbb feladatellátás érdekében – a 2013. június 27. napján aláírt Tolna és környéke Szociális Alapszolgáltatási, Gyermekjóléti és Helyettes Szülői Társulása társulási megállapodást az alábbiak szerint módosítják: </w:t>
      </w:r>
    </w:p>
    <w:p w:rsidR="00DD55B6" w:rsidRPr="00B06898" w:rsidRDefault="00DD55B6" w:rsidP="00DD55B6">
      <w:pPr>
        <w:pStyle w:val="Listaszerbekezds"/>
        <w:spacing w:after="0" w:line="240" w:lineRule="auto"/>
        <w:ind w:left="720"/>
        <w:jc w:val="both"/>
        <w:rPr>
          <w:rFonts w:ascii="Arial" w:hAnsi="Arial" w:cs="Arial"/>
          <w:b/>
          <w:i/>
        </w:rPr>
      </w:pPr>
    </w:p>
    <w:p w:rsidR="00DD55B6" w:rsidRPr="00B06898" w:rsidRDefault="00DD55B6" w:rsidP="009A3056">
      <w:pPr>
        <w:pStyle w:val="Listaszerbekezds"/>
        <w:spacing w:after="0" w:line="240" w:lineRule="auto"/>
        <w:ind w:left="0"/>
        <w:jc w:val="both"/>
        <w:rPr>
          <w:rFonts w:ascii="Arial" w:hAnsi="Arial" w:cs="Arial"/>
          <w:b/>
          <w:i/>
        </w:rPr>
      </w:pPr>
      <w:r w:rsidRPr="00B06898">
        <w:rPr>
          <w:rFonts w:ascii="Arial" w:hAnsi="Arial" w:cs="Arial"/>
          <w:b/>
          <w:i/>
        </w:rPr>
        <w:t>1. A Társulási megállapodás</w:t>
      </w:r>
      <w:r w:rsidR="009A3056" w:rsidRPr="00B06898">
        <w:rPr>
          <w:rFonts w:ascii="Arial" w:hAnsi="Arial" w:cs="Arial"/>
          <w:b/>
          <w:i/>
        </w:rPr>
        <w:t xml:space="preserve"> I.4. </w:t>
      </w:r>
      <w:r w:rsidRPr="00B06898">
        <w:rPr>
          <w:rFonts w:ascii="Arial" w:hAnsi="Arial" w:cs="Arial"/>
          <w:b/>
          <w:i/>
        </w:rPr>
        <w:t xml:space="preserve">pontja </w:t>
      </w:r>
      <w:r w:rsidR="009A3056" w:rsidRPr="00B06898">
        <w:rPr>
          <w:rFonts w:ascii="Arial" w:hAnsi="Arial" w:cs="Arial"/>
          <w:b/>
          <w:i/>
        </w:rPr>
        <w:t>helyébe az alábbi rendelkezés lép:</w:t>
      </w:r>
    </w:p>
    <w:p w:rsidR="009A3056" w:rsidRPr="00B06898" w:rsidRDefault="009A3056" w:rsidP="009A3056">
      <w:pPr>
        <w:pStyle w:val="Listaszerbekezds"/>
        <w:spacing w:after="0" w:line="240" w:lineRule="auto"/>
        <w:ind w:left="0"/>
        <w:jc w:val="both"/>
        <w:rPr>
          <w:rFonts w:ascii="Arial" w:hAnsi="Arial" w:cs="Arial"/>
        </w:rPr>
      </w:pPr>
    </w:p>
    <w:p w:rsidR="009A3056" w:rsidRPr="00B06898" w:rsidRDefault="009A3056" w:rsidP="009A3056">
      <w:pPr>
        <w:pStyle w:val="Listaszerbekezds"/>
        <w:spacing w:after="0" w:line="240" w:lineRule="auto"/>
        <w:ind w:left="0"/>
        <w:jc w:val="both"/>
        <w:rPr>
          <w:rFonts w:ascii="Arial" w:hAnsi="Arial" w:cs="Arial"/>
          <w:b/>
        </w:rPr>
      </w:pPr>
      <w:r w:rsidRPr="00B06898">
        <w:rPr>
          <w:rFonts w:ascii="Arial" w:hAnsi="Arial" w:cs="Arial"/>
        </w:rPr>
        <w:t>„</w:t>
      </w:r>
      <w:r w:rsidRPr="00B06898">
        <w:rPr>
          <w:rFonts w:ascii="Arial" w:hAnsi="Arial" w:cs="Arial"/>
          <w:b/>
        </w:rPr>
        <w:t>4. A Társulás lakosságszáma:</w:t>
      </w:r>
      <w:r w:rsidR="00A10DEA" w:rsidRPr="00B06898">
        <w:rPr>
          <w:rFonts w:ascii="Arial" w:hAnsi="Arial" w:cs="Arial"/>
          <w:b/>
        </w:rPr>
        <w:t xml:space="preserve"> 20.311</w:t>
      </w:r>
      <w:r w:rsidRPr="00B06898">
        <w:rPr>
          <w:rFonts w:ascii="Arial" w:hAnsi="Arial" w:cs="Arial"/>
          <w:b/>
        </w:rPr>
        <w:t xml:space="preserve"> fő</w:t>
      </w:r>
    </w:p>
    <w:p w:rsidR="009A3056" w:rsidRPr="00B06898" w:rsidRDefault="009A3056" w:rsidP="009A3056">
      <w:pPr>
        <w:pStyle w:val="Listaszerbekezds"/>
        <w:spacing w:after="0" w:line="240" w:lineRule="auto"/>
        <w:ind w:left="330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A társulást alkotó települések lakosságszámát a megállapodás 1. sz. melléklete tartalmazza.”</w:t>
      </w:r>
    </w:p>
    <w:p w:rsidR="00DD55B6" w:rsidRPr="00B06898" w:rsidRDefault="00DD55B6" w:rsidP="00DD55B6">
      <w:pPr>
        <w:pStyle w:val="Listaszerbekezds"/>
        <w:spacing w:after="0" w:line="240" w:lineRule="auto"/>
        <w:ind w:left="0"/>
        <w:jc w:val="both"/>
        <w:rPr>
          <w:rFonts w:ascii="Arial" w:hAnsi="Arial" w:cs="Arial"/>
          <w:b/>
          <w:i/>
        </w:rPr>
      </w:pPr>
    </w:p>
    <w:p w:rsidR="009A3056" w:rsidRPr="00B06898" w:rsidRDefault="00DD55B6" w:rsidP="00DD55B6">
      <w:pPr>
        <w:pStyle w:val="Listaszerbekezds"/>
        <w:spacing w:after="0" w:line="240" w:lineRule="auto"/>
        <w:ind w:left="0"/>
        <w:jc w:val="both"/>
        <w:rPr>
          <w:rFonts w:ascii="Arial" w:hAnsi="Arial" w:cs="Arial"/>
          <w:b/>
          <w:i/>
        </w:rPr>
      </w:pPr>
      <w:r w:rsidRPr="00B06898">
        <w:rPr>
          <w:rFonts w:ascii="Arial" w:hAnsi="Arial" w:cs="Arial"/>
          <w:b/>
          <w:i/>
        </w:rPr>
        <w:t xml:space="preserve">2. A Társulási megállapodás III.2. pontja </w:t>
      </w:r>
      <w:r w:rsidR="009A3056" w:rsidRPr="00B06898">
        <w:rPr>
          <w:rFonts w:ascii="Arial" w:hAnsi="Arial" w:cs="Arial"/>
          <w:b/>
          <w:i/>
        </w:rPr>
        <w:t>f) alpon</w:t>
      </w:r>
      <w:r w:rsidR="00842031" w:rsidRPr="00B06898">
        <w:rPr>
          <w:rFonts w:ascii="Arial" w:hAnsi="Arial" w:cs="Arial"/>
          <w:b/>
          <w:i/>
        </w:rPr>
        <w:t>t</w:t>
      </w:r>
      <w:r w:rsidR="009A3056" w:rsidRPr="00B06898">
        <w:rPr>
          <w:rFonts w:ascii="Arial" w:hAnsi="Arial" w:cs="Arial"/>
          <w:b/>
          <w:i/>
        </w:rPr>
        <w:t>ja 2.) pontja helyébe az alábbi rendelkezés lép:</w:t>
      </w:r>
    </w:p>
    <w:p w:rsidR="009A3056" w:rsidRPr="00B06898" w:rsidRDefault="009A3056" w:rsidP="00DD55B6">
      <w:pPr>
        <w:pStyle w:val="Listaszerbekezds"/>
        <w:spacing w:after="0" w:line="240" w:lineRule="auto"/>
        <w:ind w:left="0"/>
        <w:jc w:val="both"/>
        <w:rPr>
          <w:rFonts w:ascii="Arial" w:hAnsi="Arial" w:cs="Arial"/>
          <w:b/>
          <w:i/>
        </w:rPr>
      </w:pPr>
    </w:p>
    <w:p w:rsidR="00DD55B6" w:rsidRPr="00B06898" w:rsidRDefault="009A3056" w:rsidP="00DD55B6">
      <w:pPr>
        <w:pStyle w:val="Listaszerbekezds"/>
        <w:spacing w:after="0" w:line="240" w:lineRule="auto"/>
        <w:ind w:left="0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„</w:t>
      </w:r>
      <w:r w:rsidR="00F1763B" w:rsidRPr="00B06898">
        <w:rPr>
          <w:rFonts w:ascii="Arial" w:hAnsi="Arial" w:cs="Arial"/>
        </w:rPr>
        <w:t xml:space="preserve">A személyes gondoskodást nyújtó ellátások (házi segítségnyújtás, jelzőrendszeres </w:t>
      </w:r>
      <w:r w:rsidR="00A47599" w:rsidRPr="00B06898">
        <w:rPr>
          <w:rFonts w:ascii="Arial" w:hAnsi="Arial" w:cs="Arial"/>
        </w:rPr>
        <w:t>házi segítségnyújtás, családsegítés) igénybevételével kapcsolatos szabályokat és a fizetendő térítési díjak összegét, Fadd Nagyközség vonatkozásában az étkeztetés és nappali ellátás igénybevételével kapcsolatos szabályokat és a fizetendő térítési díjak összegét, továbbá a gyermekjóléti, gyermekvédelmi ellátásokat, azok igénybevételével kapcsolatos szabályokat, az esetleges térítési díjakat Tolna Város Önkormányzatának Képviselő-testülete által megalkotott rendelet határozza meg. A rendelet alapját képező feltételeket, térítési díjakat jelen rendelet 4. sz. melléklete tartalmazza.”</w:t>
      </w:r>
    </w:p>
    <w:p w:rsidR="00A47599" w:rsidRPr="00B06898" w:rsidRDefault="00A47599" w:rsidP="00DD55B6">
      <w:pPr>
        <w:pStyle w:val="Listaszerbekezds"/>
        <w:spacing w:after="0" w:line="240" w:lineRule="auto"/>
        <w:ind w:left="0"/>
        <w:jc w:val="both"/>
        <w:rPr>
          <w:rFonts w:ascii="Arial" w:hAnsi="Arial" w:cs="Arial"/>
        </w:rPr>
      </w:pPr>
    </w:p>
    <w:p w:rsidR="00DD55B6" w:rsidRPr="00B06898" w:rsidRDefault="00DD55B6" w:rsidP="00DD55B6">
      <w:pPr>
        <w:spacing w:after="0" w:line="240" w:lineRule="auto"/>
        <w:ind w:hanging="720"/>
        <w:jc w:val="both"/>
        <w:rPr>
          <w:rFonts w:ascii="Arial" w:hAnsi="Arial" w:cs="Arial"/>
        </w:rPr>
      </w:pPr>
    </w:p>
    <w:p w:rsidR="00842031" w:rsidRPr="00B06898" w:rsidRDefault="00A47599" w:rsidP="00DD55B6">
      <w:pPr>
        <w:pStyle w:val="Listaszerbekezds"/>
        <w:spacing w:after="0" w:line="240" w:lineRule="auto"/>
        <w:ind w:left="0"/>
        <w:jc w:val="both"/>
        <w:rPr>
          <w:rFonts w:ascii="Arial" w:hAnsi="Arial" w:cs="Arial"/>
          <w:b/>
          <w:i/>
        </w:rPr>
      </w:pPr>
      <w:r w:rsidRPr="00B06898">
        <w:rPr>
          <w:rFonts w:ascii="Arial" w:hAnsi="Arial" w:cs="Arial"/>
          <w:b/>
          <w:i/>
        </w:rPr>
        <w:t>3</w:t>
      </w:r>
      <w:r w:rsidR="00DD55B6" w:rsidRPr="00B06898">
        <w:rPr>
          <w:rFonts w:ascii="Arial" w:hAnsi="Arial" w:cs="Arial"/>
          <w:b/>
          <w:i/>
        </w:rPr>
        <w:t>. A Társulási megállapodás</w:t>
      </w:r>
      <w:r w:rsidR="00842031" w:rsidRPr="00B06898">
        <w:rPr>
          <w:rFonts w:ascii="Arial" w:hAnsi="Arial" w:cs="Arial"/>
          <w:b/>
          <w:i/>
        </w:rPr>
        <w:t xml:space="preserve"> III.2. pontja i) alpontja</w:t>
      </w:r>
      <w:r w:rsidR="00DD55B6" w:rsidRPr="00B06898">
        <w:rPr>
          <w:rFonts w:ascii="Arial" w:hAnsi="Arial" w:cs="Arial"/>
          <w:b/>
          <w:i/>
        </w:rPr>
        <w:t xml:space="preserve"> </w:t>
      </w:r>
      <w:r w:rsidR="00842031" w:rsidRPr="00B06898">
        <w:rPr>
          <w:rFonts w:ascii="Arial" w:hAnsi="Arial" w:cs="Arial"/>
          <w:b/>
          <w:i/>
        </w:rPr>
        <w:t>az alábbiakkal egészül ki:</w:t>
      </w:r>
    </w:p>
    <w:p w:rsidR="00842031" w:rsidRPr="00B06898" w:rsidRDefault="00842031" w:rsidP="00DD55B6">
      <w:pPr>
        <w:pStyle w:val="Listaszerbekezds"/>
        <w:spacing w:after="0" w:line="240" w:lineRule="auto"/>
        <w:ind w:left="0"/>
        <w:jc w:val="both"/>
        <w:rPr>
          <w:rFonts w:ascii="Arial" w:hAnsi="Arial" w:cs="Arial"/>
          <w:b/>
          <w:i/>
        </w:rPr>
      </w:pPr>
    </w:p>
    <w:p w:rsidR="00842031" w:rsidRDefault="00842031" w:rsidP="00DD55B6">
      <w:pPr>
        <w:pStyle w:val="Listaszerbekezds"/>
        <w:spacing w:after="0" w:line="240" w:lineRule="auto"/>
        <w:ind w:left="0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„A Társulás Fadd Nagyközség területén az étkeztetést és nappali ellátást igénybevevők egyszeri étkeztetését Fadd Nagyközség Önkormányzata Napközi Otthonos Konyhájától szerzi be a 2015. évi díjkalkuláció szerinti önköltségi áron.”</w:t>
      </w:r>
    </w:p>
    <w:p w:rsidR="00B06898" w:rsidRPr="00B06898" w:rsidRDefault="00B06898" w:rsidP="00DD55B6">
      <w:pPr>
        <w:pStyle w:val="Listaszerbekezds"/>
        <w:spacing w:after="0" w:line="240" w:lineRule="auto"/>
        <w:ind w:left="0"/>
        <w:jc w:val="both"/>
        <w:rPr>
          <w:rFonts w:ascii="Arial" w:hAnsi="Arial" w:cs="Arial"/>
        </w:rPr>
      </w:pPr>
    </w:p>
    <w:p w:rsidR="00842031" w:rsidRPr="00B06898" w:rsidRDefault="00842031" w:rsidP="00DD55B6">
      <w:pPr>
        <w:pStyle w:val="Listaszerbekezds"/>
        <w:spacing w:after="0" w:line="240" w:lineRule="auto"/>
        <w:ind w:left="0"/>
        <w:jc w:val="both"/>
        <w:rPr>
          <w:rFonts w:ascii="Arial" w:hAnsi="Arial" w:cs="Arial"/>
        </w:rPr>
      </w:pPr>
    </w:p>
    <w:p w:rsidR="00842031" w:rsidRPr="00B06898" w:rsidRDefault="008D5807" w:rsidP="00842031">
      <w:pPr>
        <w:pStyle w:val="Listaszerbekezds"/>
        <w:spacing w:after="0" w:line="240" w:lineRule="auto"/>
        <w:ind w:left="0"/>
        <w:jc w:val="both"/>
        <w:rPr>
          <w:rFonts w:ascii="Arial" w:hAnsi="Arial" w:cs="Arial"/>
          <w:b/>
          <w:i/>
        </w:rPr>
      </w:pPr>
      <w:r w:rsidRPr="00B06898">
        <w:rPr>
          <w:rFonts w:ascii="Arial" w:hAnsi="Arial" w:cs="Arial"/>
          <w:b/>
          <w:i/>
        </w:rPr>
        <w:lastRenderedPageBreak/>
        <w:t>4</w:t>
      </w:r>
      <w:r w:rsidR="00CA7703">
        <w:rPr>
          <w:rFonts w:ascii="Arial" w:hAnsi="Arial" w:cs="Arial"/>
          <w:b/>
          <w:i/>
        </w:rPr>
        <w:t>. A Társulási megállapodás V.5)</w:t>
      </w:r>
      <w:r w:rsidR="00842031" w:rsidRPr="00B06898">
        <w:rPr>
          <w:rFonts w:ascii="Arial" w:hAnsi="Arial" w:cs="Arial"/>
          <w:b/>
          <w:i/>
        </w:rPr>
        <w:t xml:space="preserve"> pontja az alábbiakkal egészül ki:</w:t>
      </w:r>
    </w:p>
    <w:p w:rsidR="00842031" w:rsidRPr="00B06898" w:rsidRDefault="00842031" w:rsidP="00842031">
      <w:pPr>
        <w:pStyle w:val="Listaszerbekezds"/>
        <w:spacing w:after="0" w:line="240" w:lineRule="auto"/>
        <w:ind w:left="0"/>
        <w:jc w:val="both"/>
        <w:rPr>
          <w:rFonts w:ascii="Arial" w:hAnsi="Arial" w:cs="Arial"/>
          <w:b/>
          <w:i/>
        </w:rPr>
      </w:pPr>
    </w:p>
    <w:p w:rsidR="008D5807" w:rsidRPr="00B06898" w:rsidRDefault="00842031" w:rsidP="00842031">
      <w:pPr>
        <w:pStyle w:val="Listaszerbekezds"/>
        <w:spacing w:after="0" w:line="240" w:lineRule="auto"/>
        <w:ind w:left="0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„A 2015. július 1. napjától 2015. december 1. napjáig terjedő – Magyar Államkincstár finanszírozása szempontjából átmenetinek számító – időszakban</w:t>
      </w:r>
      <w:r w:rsidR="008D5807" w:rsidRPr="00B06898">
        <w:rPr>
          <w:rFonts w:ascii="Arial" w:hAnsi="Arial" w:cs="Arial"/>
        </w:rPr>
        <w:t xml:space="preserve"> a finanszírozás az alábbiak szerint történik:</w:t>
      </w:r>
    </w:p>
    <w:p w:rsidR="00B06898" w:rsidRPr="00B06898" w:rsidRDefault="00842031" w:rsidP="00390E73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Fadd Nagyközség Önkormányzata a 2015. július 1. napjától járó normatívát és a feladatellátáshoz szükséges</w:t>
      </w:r>
      <w:r w:rsidR="00B06898" w:rsidRPr="00B06898">
        <w:rPr>
          <w:rFonts w:ascii="Arial" w:hAnsi="Arial" w:cs="Arial"/>
        </w:rPr>
        <w:t xml:space="preserve"> önkormányzati </w:t>
      </w:r>
      <w:r w:rsidRPr="00B06898">
        <w:rPr>
          <w:rFonts w:ascii="Arial" w:hAnsi="Arial" w:cs="Arial"/>
        </w:rPr>
        <w:t>önrész összegét működési támogatáské</w:t>
      </w:r>
      <w:r w:rsidR="00B06898" w:rsidRPr="00B06898">
        <w:rPr>
          <w:rFonts w:ascii="Arial" w:hAnsi="Arial" w:cs="Arial"/>
        </w:rPr>
        <w:t>nt átadja a Társulásnak, majd pénzügyileg elszámolnak egymással a ténylegesen felmerült költségek megtérítéséről a költségvetési beszámoló elfogadásakor.</w:t>
      </w:r>
    </w:p>
    <w:p w:rsidR="00842031" w:rsidRPr="00B06898" w:rsidRDefault="00332F47" w:rsidP="00390E73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 xml:space="preserve">Fadd Nagyközség önkormányzata a faddi feladatellátási hely (7133 Fadd, Mátyás király u. 11. sz.) </w:t>
      </w:r>
      <w:r w:rsidR="00B06898" w:rsidRPr="00B06898">
        <w:rPr>
          <w:rFonts w:ascii="Arial" w:hAnsi="Arial" w:cs="Arial"/>
        </w:rPr>
        <w:t>működtetési, dologi kiadásainak finanszírozását (közüzemi szolgáltatások díjai, karbantartási, egyéb üzemeltetési költségek) megelőlegezi a költségvetési beszámoló elfogadásáig, amelynek kimutatott tényleges kiadásait Fadd Nagyközség Önkormányzatát a Társulással szemben terhelő működési hozzájárulás összegébe be kell  számítani.</w:t>
      </w:r>
    </w:p>
    <w:p w:rsidR="008D5807" w:rsidRPr="00B06898" w:rsidRDefault="008D5807" w:rsidP="00B06898">
      <w:pPr>
        <w:pStyle w:val="Listaszerbekezds"/>
        <w:numPr>
          <w:ilvl w:val="0"/>
          <w:numId w:val="3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Fadd Nagyközség Önkormányzata az adott kormányzati funkcióra a 2015. évi költségvetésében előirányzatként tervezett személyi juttatások és munkaadókat terhelő járulékok időarányos, 1 hónapra jutó összegét havonta, a bérkifizetés napja előtt 1 munkanappal működési támogatásként a Tár</w:t>
      </w:r>
      <w:r w:rsidR="00B06898" w:rsidRPr="00B06898">
        <w:rPr>
          <w:rFonts w:ascii="Arial" w:hAnsi="Arial" w:cs="Arial"/>
        </w:rPr>
        <w:t>sulás számlájára utalja, majd pénzügyileg elszámolnak egymással a költségvetési beszámoló elfogadásakor.</w:t>
      </w:r>
    </w:p>
    <w:p w:rsidR="00B06898" w:rsidRPr="00B06898" w:rsidRDefault="00B06898" w:rsidP="00B06898">
      <w:pPr>
        <w:pStyle w:val="Listaszerbekezds"/>
        <w:spacing w:after="0" w:line="240" w:lineRule="auto"/>
        <w:ind w:left="0"/>
        <w:jc w:val="both"/>
        <w:rPr>
          <w:rFonts w:ascii="Arial" w:hAnsi="Arial" w:cs="Arial"/>
        </w:rPr>
      </w:pPr>
    </w:p>
    <w:p w:rsidR="008D5807" w:rsidRPr="00B06898" w:rsidRDefault="008D5807" w:rsidP="008D5807">
      <w:pPr>
        <w:pStyle w:val="Listaszerbekezds"/>
        <w:spacing w:after="0" w:line="240" w:lineRule="auto"/>
        <w:ind w:left="0"/>
        <w:jc w:val="both"/>
        <w:rPr>
          <w:rFonts w:ascii="Arial" w:hAnsi="Arial" w:cs="Arial"/>
          <w:b/>
          <w:i/>
        </w:rPr>
      </w:pPr>
      <w:r w:rsidRPr="00B06898">
        <w:rPr>
          <w:rFonts w:ascii="Arial" w:hAnsi="Arial" w:cs="Arial"/>
          <w:b/>
          <w:i/>
        </w:rPr>
        <w:t>5. A Társulási megállapodás 1. sz. melléklete helyébe jelen módosítás 1. sz. melléklete lép.</w:t>
      </w:r>
    </w:p>
    <w:p w:rsidR="008D5807" w:rsidRPr="00B06898" w:rsidRDefault="008D5807" w:rsidP="008D5807">
      <w:pPr>
        <w:pStyle w:val="Listaszerbekezds"/>
        <w:spacing w:after="0" w:line="240" w:lineRule="auto"/>
        <w:ind w:left="0"/>
        <w:jc w:val="both"/>
        <w:rPr>
          <w:rFonts w:ascii="Arial" w:hAnsi="Arial" w:cs="Arial"/>
          <w:b/>
          <w:i/>
        </w:rPr>
      </w:pPr>
    </w:p>
    <w:p w:rsidR="008D5807" w:rsidRPr="00B06898" w:rsidRDefault="008D5807" w:rsidP="008D5807">
      <w:pPr>
        <w:pStyle w:val="Listaszerbekezds"/>
        <w:spacing w:after="0" w:line="240" w:lineRule="auto"/>
        <w:ind w:left="0"/>
        <w:jc w:val="both"/>
        <w:rPr>
          <w:rFonts w:ascii="Arial" w:hAnsi="Arial" w:cs="Arial"/>
          <w:b/>
          <w:i/>
        </w:rPr>
      </w:pPr>
      <w:r w:rsidRPr="00B06898">
        <w:rPr>
          <w:rFonts w:ascii="Arial" w:hAnsi="Arial" w:cs="Arial"/>
          <w:b/>
          <w:i/>
        </w:rPr>
        <w:t>6. A Társulási megállapodás k</w:t>
      </w:r>
      <w:r w:rsidR="00920C2F" w:rsidRPr="00B06898">
        <w:rPr>
          <w:rFonts w:ascii="Arial" w:hAnsi="Arial" w:cs="Arial"/>
          <w:b/>
          <w:i/>
        </w:rPr>
        <w:t>iegészül a 4. sz. melléklettel.</w:t>
      </w:r>
    </w:p>
    <w:p w:rsidR="00842031" w:rsidRPr="00B06898" w:rsidRDefault="00842031" w:rsidP="00DD55B6">
      <w:pPr>
        <w:pStyle w:val="Listaszerbekezds"/>
        <w:spacing w:after="0" w:line="240" w:lineRule="auto"/>
        <w:ind w:left="0"/>
        <w:jc w:val="both"/>
        <w:rPr>
          <w:rFonts w:ascii="Arial" w:hAnsi="Arial" w:cs="Arial"/>
        </w:rPr>
      </w:pPr>
    </w:p>
    <w:p w:rsidR="00DD55B6" w:rsidRPr="00B06898" w:rsidRDefault="00842031" w:rsidP="008D5807">
      <w:pPr>
        <w:pStyle w:val="Listaszerbekezds"/>
        <w:spacing w:after="0" w:line="240" w:lineRule="auto"/>
        <w:ind w:left="0"/>
        <w:jc w:val="both"/>
        <w:rPr>
          <w:rFonts w:ascii="Arial" w:hAnsi="Arial" w:cs="Arial"/>
        </w:rPr>
      </w:pPr>
      <w:r w:rsidRPr="00B06898">
        <w:rPr>
          <w:rFonts w:ascii="Arial" w:hAnsi="Arial" w:cs="Arial"/>
          <w:b/>
          <w:i/>
        </w:rPr>
        <w:t xml:space="preserve"> </w:t>
      </w:r>
      <w:r w:rsidR="00DD55B6" w:rsidRPr="00B06898">
        <w:rPr>
          <w:rFonts w:ascii="Arial" w:hAnsi="Arial" w:cs="Arial"/>
        </w:rPr>
        <w:t>Jelen szerződésben nem szabályozott kérdésekben a Polgári Törvénykönyvről szóló 2013. évi V. törvény, Magyarország helyi önkormányzatairól szóló 2011. évi CLXXXIX. törvény, az államháztartásról szóló 2011. évi CXCV. törvény, a szociális igazgatásról és szociális ellátásokról szóló 1993. évi III. törvény, a gyermekek védelméről és a gyámügyi igazgatásról szóló 1997. évi XXXI. törvény, valamint a vonatkozó egyéb jogszabályok rendelkezései az irányadók.</w:t>
      </w:r>
    </w:p>
    <w:p w:rsidR="00DD55B6" w:rsidRPr="00B06898" w:rsidRDefault="00DD55B6" w:rsidP="00DD55B6">
      <w:pPr>
        <w:spacing w:after="0" w:line="240" w:lineRule="auto"/>
        <w:jc w:val="both"/>
        <w:rPr>
          <w:rFonts w:ascii="Arial" w:hAnsi="Arial" w:cs="Arial"/>
        </w:rPr>
      </w:pPr>
    </w:p>
    <w:p w:rsidR="00DD55B6" w:rsidRPr="00B06898" w:rsidRDefault="00DD55B6" w:rsidP="00DD55B6">
      <w:p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Jelen megállapodást a felek átolvasás és együttes értelmezés után, mint akaratukkal mindenben megegyezőt jóváhagyólag aláírják.</w:t>
      </w:r>
    </w:p>
    <w:p w:rsidR="00DD55B6" w:rsidRPr="00B06898" w:rsidRDefault="00DD55B6" w:rsidP="00DD55B6">
      <w:pPr>
        <w:spacing w:after="0" w:line="240" w:lineRule="auto"/>
        <w:jc w:val="both"/>
        <w:rPr>
          <w:rFonts w:ascii="Arial" w:hAnsi="Arial" w:cs="Arial"/>
        </w:rPr>
      </w:pPr>
    </w:p>
    <w:p w:rsidR="00DD55B6" w:rsidRPr="00B06898" w:rsidRDefault="00DD55B6" w:rsidP="00DD55B6">
      <w:pPr>
        <w:spacing w:after="0" w:line="240" w:lineRule="auto"/>
        <w:jc w:val="both"/>
        <w:rPr>
          <w:rFonts w:ascii="Arial" w:hAnsi="Arial" w:cs="Arial"/>
          <w:b/>
          <w:i/>
        </w:rPr>
      </w:pPr>
      <w:r w:rsidRPr="00B06898">
        <w:rPr>
          <w:rFonts w:ascii="Arial" w:hAnsi="Arial" w:cs="Arial"/>
          <w:b/>
          <w:i/>
        </w:rPr>
        <w:t>Tolna, 2015.</w:t>
      </w:r>
    </w:p>
    <w:p w:rsidR="00DD55B6" w:rsidRPr="00B06898" w:rsidRDefault="00DD55B6" w:rsidP="00DD55B6">
      <w:pPr>
        <w:spacing w:after="0" w:line="240" w:lineRule="auto"/>
        <w:jc w:val="both"/>
        <w:rPr>
          <w:rFonts w:ascii="Arial" w:hAnsi="Arial" w:cs="Arial"/>
          <w:b/>
          <w:i/>
        </w:rPr>
      </w:pPr>
    </w:p>
    <w:p w:rsidR="00DD55B6" w:rsidRPr="00B06898" w:rsidRDefault="00DD55B6" w:rsidP="00DD55B6">
      <w:pPr>
        <w:spacing w:after="0" w:line="240" w:lineRule="auto"/>
        <w:jc w:val="both"/>
        <w:rPr>
          <w:rFonts w:ascii="Arial" w:hAnsi="Arial" w:cs="Arial"/>
          <w:b/>
          <w:i/>
        </w:rPr>
      </w:pPr>
    </w:p>
    <w:p w:rsidR="00DD55B6" w:rsidRPr="00B06898" w:rsidRDefault="00DD55B6" w:rsidP="00DD55B6">
      <w:pPr>
        <w:spacing w:after="0" w:line="240" w:lineRule="auto"/>
        <w:jc w:val="center"/>
        <w:rPr>
          <w:rFonts w:ascii="Arial" w:hAnsi="Arial" w:cs="Arial"/>
          <w:b/>
          <w:i/>
        </w:rPr>
      </w:pPr>
      <w:r w:rsidRPr="00B06898">
        <w:rPr>
          <w:rFonts w:ascii="Arial" w:hAnsi="Arial" w:cs="Arial"/>
          <w:b/>
          <w:i/>
        </w:rPr>
        <w:t>Tolna Város Önkormányzata</w:t>
      </w:r>
    </w:p>
    <w:p w:rsidR="00DD55B6" w:rsidRPr="00B06898" w:rsidRDefault="00DD55B6" w:rsidP="00DD55B6">
      <w:pPr>
        <w:spacing w:after="0" w:line="240" w:lineRule="auto"/>
        <w:jc w:val="center"/>
        <w:rPr>
          <w:rFonts w:ascii="Arial" w:hAnsi="Arial" w:cs="Arial"/>
          <w:b/>
          <w:i/>
        </w:rPr>
      </w:pPr>
      <w:r w:rsidRPr="00B06898">
        <w:rPr>
          <w:rFonts w:ascii="Arial" w:hAnsi="Arial" w:cs="Arial"/>
          <w:b/>
          <w:i/>
        </w:rPr>
        <w:t>Appelshoffer Ágnes polgármester</w:t>
      </w:r>
    </w:p>
    <w:p w:rsidR="00DD55B6" w:rsidRPr="00B06898" w:rsidRDefault="00DD55B6" w:rsidP="00DD55B6">
      <w:pPr>
        <w:spacing w:after="0" w:line="240" w:lineRule="auto"/>
        <w:jc w:val="both"/>
        <w:rPr>
          <w:rFonts w:ascii="Arial" w:hAnsi="Arial" w:cs="Arial"/>
          <w:b/>
          <w:i/>
        </w:rPr>
      </w:pPr>
    </w:p>
    <w:p w:rsidR="00DD55B6" w:rsidRPr="00B06898" w:rsidRDefault="00DD55B6" w:rsidP="00DD55B6">
      <w:pPr>
        <w:spacing w:after="0" w:line="240" w:lineRule="auto"/>
        <w:jc w:val="both"/>
        <w:rPr>
          <w:rFonts w:ascii="Arial" w:hAnsi="Arial" w:cs="Arial"/>
          <w:b/>
          <w:i/>
        </w:rPr>
      </w:pPr>
    </w:p>
    <w:p w:rsidR="00DD55B6" w:rsidRPr="00B06898" w:rsidRDefault="00DD55B6" w:rsidP="00DD55B6">
      <w:pPr>
        <w:spacing w:after="0" w:line="240" w:lineRule="auto"/>
        <w:jc w:val="both"/>
        <w:rPr>
          <w:rFonts w:ascii="Arial" w:hAnsi="Arial" w:cs="Arial"/>
          <w:b/>
          <w:i/>
        </w:rPr>
      </w:pPr>
      <w:r w:rsidRPr="00B06898">
        <w:rPr>
          <w:rFonts w:ascii="Arial" w:hAnsi="Arial" w:cs="Arial"/>
          <w:b/>
          <w:i/>
        </w:rPr>
        <w:t>Fadd Nagyközség Önkormányzata</w:t>
      </w:r>
      <w:r w:rsidRPr="00B06898">
        <w:rPr>
          <w:rFonts w:ascii="Arial" w:hAnsi="Arial" w:cs="Arial"/>
          <w:b/>
          <w:i/>
        </w:rPr>
        <w:tab/>
      </w:r>
      <w:r w:rsidRPr="00B06898">
        <w:rPr>
          <w:rFonts w:ascii="Arial" w:hAnsi="Arial" w:cs="Arial"/>
          <w:b/>
          <w:i/>
        </w:rPr>
        <w:tab/>
        <w:t>Sióagárd Község Önkormányzata</w:t>
      </w:r>
    </w:p>
    <w:p w:rsidR="00DD55B6" w:rsidRPr="00B06898" w:rsidRDefault="00DD55B6" w:rsidP="00DD55B6">
      <w:pPr>
        <w:spacing w:after="0" w:line="240" w:lineRule="auto"/>
        <w:jc w:val="both"/>
        <w:rPr>
          <w:rFonts w:ascii="Arial" w:hAnsi="Arial" w:cs="Arial"/>
          <w:b/>
          <w:i/>
        </w:rPr>
      </w:pPr>
      <w:r w:rsidRPr="00B06898">
        <w:rPr>
          <w:rFonts w:ascii="Arial" w:hAnsi="Arial" w:cs="Arial"/>
          <w:b/>
          <w:i/>
        </w:rPr>
        <w:t xml:space="preserve">      Fülöp János polgármester</w:t>
      </w:r>
      <w:r w:rsidRPr="00B06898">
        <w:rPr>
          <w:rFonts w:ascii="Arial" w:hAnsi="Arial" w:cs="Arial"/>
          <w:b/>
          <w:i/>
        </w:rPr>
        <w:tab/>
      </w:r>
      <w:r w:rsidRPr="00B06898">
        <w:rPr>
          <w:rFonts w:ascii="Arial" w:hAnsi="Arial" w:cs="Arial"/>
          <w:b/>
          <w:i/>
        </w:rPr>
        <w:tab/>
      </w:r>
      <w:r w:rsidRPr="00B06898">
        <w:rPr>
          <w:rFonts w:ascii="Arial" w:hAnsi="Arial" w:cs="Arial"/>
          <w:b/>
          <w:i/>
        </w:rPr>
        <w:tab/>
      </w:r>
      <w:r w:rsidRPr="00B06898">
        <w:rPr>
          <w:rFonts w:ascii="Arial" w:hAnsi="Arial" w:cs="Arial"/>
          <w:b/>
          <w:i/>
        </w:rPr>
        <w:tab/>
        <w:t>Gerő Attila polgármester</w:t>
      </w:r>
    </w:p>
    <w:p w:rsidR="00DD55B6" w:rsidRPr="00B06898" w:rsidRDefault="00DD55B6" w:rsidP="00DD55B6">
      <w:pPr>
        <w:spacing w:after="0" w:line="240" w:lineRule="auto"/>
        <w:jc w:val="both"/>
        <w:rPr>
          <w:rFonts w:ascii="Arial" w:hAnsi="Arial" w:cs="Arial"/>
          <w:b/>
          <w:i/>
        </w:rPr>
      </w:pPr>
    </w:p>
    <w:p w:rsidR="00DD55B6" w:rsidRPr="00B06898" w:rsidRDefault="00DD55B6" w:rsidP="00DD55B6">
      <w:pPr>
        <w:spacing w:after="0" w:line="240" w:lineRule="auto"/>
        <w:jc w:val="both"/>
        <w:rPr>
          <w:rFonts w:ascii="Arial" w:hAnsi="Arial" w:cs="Arial"/>
          <w:b/>
          <w:i/>
        </w:rPr>
      </w:pPr>
    </w:p>
    <w:p w:rsidR="00DD55B6" w:rsidRPr="00B06898" w:rsidRDefault="00DD55B6" w:rsidP="00DD55B6">
      <w:pPr>
        <w:spacing w:after="0" w:line="240" w:lineRule="auto"/>
        <w:jc w:val="both"/>
        <w:rPr>
          <w:rFonts w:ascii="Arial" w:hAnsi="Arial" w:cs="Arial"/>
          <w:b/>
          <w:i/>
        </w:rPr>
      </w:pPr>
    </w:p>
    <w:p w:rsidR="00DD55B6" w:rsidRPr="00B06898" w:rsidRDefault="00DD55B6" w:rsidP="00DD55B6">
      <w:pPr>
        <w:spacing w:after="0" w:line="240" w:lineRule="auto"/>
        <w:jc w:val="both"/>
        <w:rPr>
          <w:rFonts w:ascii="Arial" w:hAnsi="Arial" w:cs="Arial"/>
          <w:b/>
          <w:i/>
        </w:rPr>
      </w:pPr>
    </w:p>
    <w:p w:rsidR="00DD55B6" w:rsidRPr="00B06898" w:rsidRDefault="00DD55B6" w:rsidP="00DD55B6">
      <w:pPr>
        <w:spacing w:after="0" w:line="240" w:lineRule="auto"/>
        <w:jc w:val="both"/>
        <w:rPr>
          <w:rFonts w:ascii="Arial" w:hAnsi="Arial" w:cs="Arial"/>
          <w:b/>
          <w:i/>
        </w:rPr>
      </w:pPr>
      <w:r w:rsidRPr="00B06898">
        <w:rPr>
          <w:rFonts w:ascii="Arial" w:hAnsi="Arial" w:cs="Arial"/>
          <w:b/>
          <w:i/>
        </w:rPr>
        <w:t>Bogyiszló Község Önkormányzata</w:t>
      </w:r>
      <w:r w:rsidRPr="00B06898">
        <w:rPr>
          <w:rFonts w:ascii="Arial" w:hAnsi="Arial" w:cs="Arial"/>
          <w:b/>
          <w:i/>
        </w:rPr>
        <w:tab/>
      </w:r>
      <w:r w:rsidRPr="00B06898">
        <w:rPr>
          <w:rFonts w:ascii="Arial" w:hAnsi="Arial" w:cs="Arial"/>
          <w:b/>
          <w:i/>
        </w:rPr>
        <w:tab/>
        <w:t>Fácánkert Község Önkormányzata</w:t>
      </w:r>
    </w:p>
    <w:p w:rsidR="00DD55B6" w:rsidRPr="00B06898" w:rsidRDefault="00DD55B6" w:rsidP="00DD55B6">
      <w:pPr>
        <w:spacing w:after="0" w:line="240" w:lineRule="auto"/>
        <w:jc w:val="both"/>
        <w:rPr>
          <w:rFonts w:ascii="Arial" w:hAnsi="Arial" w:cs="Arial"/>
          <w:b/>
          <w:i/>
        </w:rPr>
      </w:pPr>
      <w:r w:rsidRPr="00B06898">
        <w:rPr>
          <w:rFonts w:ascii="Arial" w:hAnsi="Arial" w:cs="Arial"/>
          <w:b/>
          <w:i/>
        </w:rPr>
        <w:t xml:space="preserve">     Tóth István polgármester</w:t>
      </w:r>
      <w:r w:rsidRPr="00B06898">
        <w:rPr>
          <w:rFonts w:ascii="Arial" w:hAnsi="Arial" w:cs="Arial"/>
          <w:b/>
          <w:i/>
        </w:rPr>
        <w:tab/>
      </w:r>
      <w:r w:rsidRPr="00B06898">
        <w:rPr>
          <w:rFonts w:ascii="Arial" w:hAnsi="Arial" w:cs="Arial"/>
          <w:b/>
          <w:i/>
        </w:rPr>
        <w:tab/>
      </w:r>
      <w:r w:rsidRPr="00B06898">
        <w:rPr>
          <w:rFonts w:ascii="Arial" w:hAnsi="Arial" w:cs="Arial"/>
          <w:b/>
          <w:i/>
        </w:rPr>
        <w:tab/>
        <w:t xml:space="preserve">       Orbán Zsolt polgármester</w:t>
      </w:r>
    </w:p>
    <w:p w:rsidR="00DD55B6" w:rsidRPr="00B06898" w:rsidRDefault="00DD55B6" w:rsidP="00DD55B6">
      <w:pPr>
        <w:spacing w:after="0" w:line="240" w:lineRule="auto"/>
        <w:jc w:val="both"/>
        <w:rPr>
          <w:rFonts w:ascii="Arial" w:hAnsi="Arial" w:cs="Arial"/>
          <w:b/>
          <w:i/>
        </w:rPr>
      </w:pPr>
    </w:p>
    <w:p w:rsidR="00DD55B6" w:rsidRPr="00B06898" w:rsidRDefault="00DD55B6" w:rsidP="00DD55B6">
      <w:pPr>
        <w:spacing w:after="0" w:line="240" w:lineRule="auto"/>
        <w:jc w:val="both"/>
        <w:rPr>
          <w:rFonts w:ascii="Arial" w:hAnsi="Arial" w:cs="Arial"/>
          <w:b/>
          <w:i/>
        </w:rPr>
      </w:pPr>
    </w:p>
    <w:p w:rsidR="00DD55B6" w:rsidRPr="00B06898" w:rsidRDefault="00DD55B6" w:rsidP="00DD55B6">
      <w:pPr>
        <w:spacing w:after="0" w:line="240" w:lineRule="auto"/>
        <w:jc w:val="both"/>
        <w:rPr>
          <w:rFonts w:ascii="Arial" w:hAnsi="Arial" w:cs="Arial"/>
          <w:b/>
          <w:i/>
        </w:rPr>
      </w:pPr>
    </w:p>
    <w:p w:rsidR="00DD55B6" w:rsidRPr="00B06898" w:rsidRDefault="00DD55B6" w:rsidP="00DD55B6">
      <w:pPr>
        <w:spacing w:after="0" w:line="240" w:lineRule="auto"/>
        <w:jc w:val="both"/>
        <w:rPr>
          <w:rFonts w:ascii="Arial" w:hAnsi="Arial" w:cs="Arial"/>
          <w:b/>
          <w:i/>
        </w:rPr>
      </w:pPr>
    </w:p>
    <w:p w:rsidR="00DD55B6" w:rsidRPr="00B06898" w:rsidRDefault="00DD55B6" w:rsidP="00DD55B6">
      <w:pPr>
        <w:spacing w:after="0" w:line="240" w:lineRule="auto"/>
        <w:jc w:val="both"/>
        <w:rPr>
          <w:rFonts w:ascii="Arial" w:hAnsi="Arial" w:cs="Arial"/>
          <w:b/>
          <w:i/>
          <w:u w:val="single"/>
        </w:rPr>
      </w:pPr>
      <w:r w:rsidRPr="00B06898">
        <w:rPr>
          <w:rFonts w:ascii="Arial" w:hAnsi="Arial" w:cs="Arial"/>
          <w:b/>
          <w:i/>
          <w:u w:val="single"/>
        </w:rPr>
        <w:t>Záradék:</w:t>
      </w:r>
    </w:p>
    <w:p w:rsidR="00DD55B6" w:rsidRPr="00B06898" w:rsidRDefault="00DD55B6" w:rsidP="00DD55B6">
      <w:pPr>
        <w:spacing w:after="0" w:line="240" w:lineRule="auto"/>
        <w:jc w:val="both"/>
        <w:rPr>
          <w:rFonts w:ascii="Arial" w:hAnsi="Arial" w:cs="Arial"/>
          <w:b/>
          <w:i/>
          <w:u w:val="single"/>
        </w:rPr>
      </w:pPr>
    </w:p>
    <w:p w:rsidR="00DD55B6" w:rsidRPr="00B06898" w:rsidRDefault="00DD55B6" w:rsidP="00DD55B6">
      <w:p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A Tolna és környéke Szociális Alapszolgáltatási, Gyermekjóléti és Helyettes Szülői Társulása társulási megállapodása módosítását a társulás tagjait alkotó önkormányzatok képviselő-testületei az alábbi határozatokkal hagyták jóvá.</w:t>
      </w:r>
    </w:p>
    <w:p w:rsidR="00DD55B6" w:rsidRPr="00B06898" w:rsidRDefault="00DD55B6" w:rsidP="00DD55B6">
      <w:pPr>
        <w:spacing w:after="0" w:line="240" w:lineRule="auto"/>
        <w:jc w:val="both"/>
        <w:rPr>
          <w:rFonts w:ascii="Arial" w:hAnsi="Arial" w:cs="Arial"/>
        </w:rPr>
      </w:pPr>
    </w:p>
    <w:p w:rsidR="00DD55B6" w:rsidRPr="00B06898" w:rsidRDefault="00DD55B6" w:rsidP="00DD55B6">
      <w:p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Tolna Város Önkormányzata:</w:t>
      </w:r>
    </w:p>
    <w:p w:rsidR="00DD55B6" w:rsidRPr="00B06898" w:rsidRDefault="00DD55B6" w:rsidP="00DD55B6">
      <w:p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Fadd Nagyközség Önkormányzata:</w:t>
      </w:r>
    </w:p>
    <w:p w:rsidR="00DD55B6" w:rsidRPr="00B06898" w:rsidRDefault="00DD55B6" w:rsidP="00DD55B6">
      <w:p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Bogyiszló Község Önkormányzata:</w:t>
      </w:r>
    </w:p>
    <w:p w:rsidR="00DD55B6" w:rsidRPr="00B06898" w:rsidRDefault="00DD55B6" w:rsidP="00DD55B6">
      <w:p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Sióagárd Község Önkormányzata:</w:t>
      </w:r>
    </w:p>
    <w:p w:rsidR="00DD55B6" w:rsidRPr="00B06898" w:rsidRDefault="00DD55B6" w:rsidP="00DD55B6">
      <w:p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Fácánkert Község Önkormányzata:</w:t>
      </w:r>
    </w:p>
    <w:p w:rsidR="00DD55B6" w:rsidRPr="00B06898" w:rsidRDefault="00DD55B6" w:rsidP="00DD55B6">
      <w:pPr>
        <w:spacing w:after="0" w:line="240" w:lineRule="auto"/>
        <w:jc w:val="both"/>
        <w:rPr>
          <w:rFonts w:ascii="Arial" w:hAnsi="Arial" w:cs="Arial"/>
        </w:rPr>
      </w:pPr>
    </w:p>
    <w:p w:rsidR="00DD55B6" w:rsidRPr="00B06898" w:rsidRDefault="00DD55B6" w:rsidP="00DD55B6">
      <w:pPr>
        <w:spacing w:after="0" w:line="240" w:lineRule="auto"/>
        <w:jc w:val="both"/>
        <w:rPr>
          <w:rFonts w:ascii="Arial" w:hAnsi="Arial" w:cs="Arial"/>
          <w:b/>
          <w:i/>
        </w:rPr>
      </w:pPr>
      <w:r w:rsidRPr="00B06898">
        <w:rPr>
          <w:rFonts w:ascii="Arial" w:hAnsi="Arial" w:cs="Arial"/>
          <w:b/>
          <w:i/>
        </w:rPr>
        <w:t xml:space="preserve">Tolna, </w:t>
      </w:r>
    </w:p>
    <w:p w:rsidR="00DD55B6" w:rsidRPr="00B06898" w:rsidRDefault="00DD55B6" w:rsidP="00DD55B6">
      <w:pPr>
        <w:spacing w:after="0" w:line="240" w:lineRule="auto"/>
        <w:jc w:val="both"/>
        <w:rPr>
          <w:rFonts w:ascii="Arial" w:hAnsi="Arial" w:cs="Arial"/>
          <w:b/>
          <w:i/>
        </w:rPr>
      </w:pPr>
    </w:p>
    <w:p w:rsidR="00DD55B6" w:rsidRPr="00B06898" w:rsidRDefault="00DD55B6" w:rsidP="00DD55B6">
      <w:pPr>
        <w:spacing w:after="0" w:line="240" w:lineRule="auto"/>
        <w:jc w:val="both"/>
        <w:rPr>
          <w:rFonts w:ascii="Arial" w:hAnsi="Arial" w:cs="Arial"/>
          <w:b/>
          <w:i/>
        </w:rPr>
      </w:pPr>
    </w:p>
    <w:p w:rsidR="00DD55B6" w:rsidRPr="00B06898" w:rsidRDefault="00DD55B6" w:rsidP="00DD55B6">
      <w:pPr>
        <w:spacing w:after="0" w:line="240" w:lineRule="auto"/>
        <w:jc w:val="both"/>
        <w:rPr>
          <w:rFonts w:ascii="Arial" w:hAnsi="Arial" w:cs="Arial"/>
          <w:b/>
          <w:i/>
        </w:rPr>
      </w:pPr>
    </w:p>
    <w:p w:rsidR="00DD55B6" w:rsidRPr="00B06898" w:rsidRDefault="00DD55B6" w:rsidP="00DD55B6">
      <w:pPr>
        <w:spacing w:after="0" w:line="240" w:lineRule="auto"/>
        <w:jc w:val="both"/>
        <w:rPr>
          <w:rFonts w:ascii="Arial" w:hAnsi="Arial" w:cs="Arial"/>
          <w:b/>
          <w:i/>
        </w:rPr>
      </w:pPr>
      <w:r w:rsidRPr="00B06898">
        <w:rPr>
          <w:rFonts w:ascii="Arial" w:hAnsi="Arial" w:cs="Arial"/>
          <w:b/>
          <w:i/>
        </w:rPr>
        <w:tab/>
      </w:r>
      <w:r w:rsidRPr="00B06898">
        <w:rPr>
          <w:rFonts w:ascii="Arial" w:hAnsi="Arial" w:cs="Arial"/>
          <w:b/>
          <w:i/>
        </w:rPr>
        <w:tab/>
      </w:r>
      <w:r w:rsidRPr="00B06898">
        <w:rPr>
          <w:rFonts w:ascii="Arial" w:hAnsi="Arial" w:cs="Arial"/>
          <w:b/>
          <w:i/>
        </w:rPr>
        <w:tab/>
      </w:r>
      <w:r w:rsidRPr="00B06898">
        <w:rPr>
          <w:rFonts w:ascii="Arial" w:hAnsi="Arial" w:cs="Arial"/>
          <w:b/>
          <w:i/>
        </w:rPr>
        <w:tab/>
      </w:r>
      <w:r w:rsidRPr="00B06898">
        <w:rPr>
          <w:rFonts w:ascii="Arial" w:hAnsi="Arial" w:cs="Arial"/>
          <w:b/>
          <w:i/>
        </w:rPr>
        <w:tab/>
      </w:r>
      <w:r w:rsidRPr="00B06898">
        <w:rPr>
          <w:rFonts w:ascii="Arial" w:hAnsi="Arial" w:cs="Arial"/>
          <w:b/>
          <w:i/>
        </w:rPr>
        <w:tab/>
        <w:t>Ellenjegyzem:</w:t>
      </w:r>
    </w:p>
    <w:p w:rsidR="00DD55B6" w:rsidRPr="00B06898" w:rsidRDefault="00DD55B6" w:rsidP="00DD55B6">
      <w:pPr>
        <w:spacing w:after="0" w:line="240" w:lineRule="auto"/>
        <w:jc w:val="both"/>
        <w:rPr>
          <w:rFonts w:ascii="Arial" w:hAnsi="Arial" w:cs="Arial"/>
          <w:b/>
          <w:i/>
        </w:rPr>
      </w:pPr>
    </w:p>
    <w:p w:rsidR="00DD55B6" w:rsidRPr="00B06898" w:rsidRDefault="00DD55B6" w:rsidP="00DD55B6">
      <w:pPr>
        <w:spacing w:after="0" w:line="240" w:lineRule="auto"/>
        <w:jc w:val="both"/>
        <w:rPr>
          <w:rFonts w:ascii="Arial" w:hAnsi="Arial" w:cs="Arial"/>
          <w:b/>
          <w:i/>
        </w:rPr>
      </w:pPr>
    </w:p>
    <w:p w:rsidR="00DD55B6" w:rsidRPr="00B06898" w:rsidRDefault="00DD55B6" w:rsidP="00DD55B6">
      <w:pPr>
        <w:spacing w:after="0" w:line="240" w:lineRule="auto"/>
        <w:jc w:val="both"/>
        <w:rPr>
          <w:rFonts w:ascii="Arial" w:hAnsi="Arial" w:cs="Arial"/>
          <w:b/>
          <w:i/>
        </w:rPr>
      </w:pPr>
    </w:p>
    <w:p w:rsidR="00DD55B6" w:rsidRPr="00B06898" w:rsidRDefault="00DD55B6" w:rsidP="00DD55B6">
      <w:pPr>
        <w:spacing w:after="0" w:line="240" w:lineRule="auto"/>
        <w:jc w:val="both"/>
        <w:rPr>
          <w:rFonts w:ascii="Arial" w:hAnsi="Arial" w:cs="Arial"/>
          <w:b/>
          <w:i/>
        </w:rPr>
      </w:pPr>
    </w:p>
    <w:p w:rsidR="00DD55B6" w:rsidRPr="00B06898" w:rsidRDefault="00DD55B6" w:rsidP="00DD55B6">
      <w:pPr>
        <w:spacing w:after="0" w:line="240" w:lineRule="auto"/>
        <w:jc w:val="both"/>
        <w:rPr>
          <w:rFonts w:ascii="Arial" w:hAnsi="Arial" w:cs="Arial"/>
          <w:b/>
          <w:i/>
        </w:rPr>
      </w:pPr>
      <w:r w:rsidRPr="00B06898">
        <w:rPr>
          <w:rFonts w:ascii="Arial" w:hAnsi="Arial" w:cs="Arial"/>
          <w:b/>
          <w:i/>
        </w:rPr>
        <w:tab/>
      </w:r>
      <w:r w:rsidRPr="00B06898">
        <w:rPr>
          <w:rFonts w:ascii="Arial" w:hAnsi="Arial" w:cs="Arial"/>
          <w:b/>
          <w:i/>
        </w:rPr>
        <w:tab/>
      </w:r>
      <w:r w:rsidRPr="00B06898">
        <w:rPr>
          <w:rFonts w:ascii="Arial" w:hAnsi="Arial" w:cs="Arial"/>
          <w:b/>
          <w:i/>
        </w:rPr>
        <w:tab/>
      </w:r>
      <w:r w:rsidRPr="00B06898">
        <w:rPr>
          <w:rFonts w:ascii="Arial" w:hAnsi="Arial" w:cs="Arial"/>
          <w:b/>
          <w:i/>
        </w:rPr>
        <w:tab/>
      </w:r>
      <w:r w:rsidRPr="00B06898">
        <w:rPr>
          <w:rFonts w:ascii="Arial" w:hAnsi="Arial" w:cs="Arial"/>
          <w:b/>
          <w:i/>
        </w:rPr>
        <w:tab/>
      </w:r>
      <w:r w:rsidRPr="00B06898">
        <w:rPr>
          <w:rFonts w:ascii="Arial" w:hAnsi="Arial" w:cs="Arial"/>
          <w:b/>
          <w:i/>
        </w:rPr>
        <w:tab/>
      </w:r>
      <w:r w:rsidRPr="00B06898">
        <w:rPr>
          <w:rFonts w:ascii="Arial" w:hAnsi="Arial" w:cs="Arial"/>
          <w:b/>
          <w:i/>
        </w:rPr>
        <w:tab/>
      </w:r>
      <w:r w:rsidRPr="00B06898">
        <w:rPr>
          <w:rFonts w:ascii="Arial" w:hAnsi="Arial" w:cs="Arial"/>
          <w:b/>
          <w:i/>
        </w:rPr>
        <w:tab/>
        <w:t>Ezerné dr. Huber Éva</w:t>
      </w:r>
    </w:p>
    <w:p w:rsidR="00DD55B6" w:rsidRPr="00B06898" w:rsidRDefault="00DD55B6" w:rsidP="00DD55B6">
      <w:p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  <w:b/>
          <w:i/>
        </w:rPr>
        <w:tab/>
      </w:r>
      <w:r w:rsidRPr="00B06898">
        <w:rPr>
          <w:rFonts w:ascii="Arial" w:hAnsi="Arial" w:cs="Arial"/>
          <w:b/>
          <w:i/>
        </w:rPr>
        <w:tab/>
      </w:r>
      <w:r w:rsidRPr="00B06898">
        <w:rPr>
          <w:rFonts w:ascii="Arial" w:hAnsi="Arial" w:cs="Arial"/>
          <w:b/>
          <w:i/>
        </w:rPr>
        <w:tab/>
      </w:r>
      <w:r w:rsidRPr="00B06898">
        <w:rPr>
          <w:rFonts w:ascii="Arial" w:hAnsi="Arial" w:cs="Arial"/>
          <w:b/>
          <w:i/>
        </w:rPr>
        <w:tab/>
      </w:r>
      <w:r w:rsidRPr="00B06898">
        <w:rPr>
          <w:rFonts w:ascii="Arial" w:hAnsi="Arial" w:cs="Arial"/>
          <w:b/>
          <w:i/>
        </w:rPr>
        <w:tab/>
      </w:r>
      <w:r w:rsidRPr="00B06898">
        <w:rPr>
          <w:rFonts w:ascii="Arial" w:hAnsi="Arial" w:cs="Arial"/>
          <w:b/>
          <w:i/>
        </w:rPr>
        <w:tab/>
      </w:r>
      <w:r w:rsidRPr="00B06898">
        <w:rPr>
          <w:rFonts w:ascii="Arial" w:hAnsi="Arial" w:cs="Arial"/>
          <w:b/>
          <w:i/>
        </w:rPr>
        <w:tab/>
      </w:r>
      <w:r w:rsidRPr="00B06898">
        <w:rPr>
          <w:rFonts w:ascii="Arial" w:hAnsi="Arial" w:cs="Arial"/>
          <w:b/>
          <w:i/>
        </w:rPr>
        <w:tab/>
      </w:r>
      <w:r w:rsidRPr="00B06898">
        <w:rPr>
          <w:rFonts w:ascii="Arial" w:hAnsi="Arial" w:cs="Arial"/>
          <w:b/>
          <w:i/>
        </w:rPr>
        <w:tab/>
        <w:t>jegyző</w:t>
      </w:r>
    </w:p>
    <w:p w:rsidR="002F6260" w:rsidRDefault="002F6260">
      <w:pPr>
        <w:spacing w:after="160" w:line="259" w:lineRule="auto"/>
      </w:pPr>
      <w:r>
        <w:br w:type="page"/>
      </w:r>
    </w:p>
    <w:p w:rsidR="008D5807" w:rsidRPr="00B06898" w:rsidRDefault="008D5807" w:rsidP="008D5807">
      <w:pPr>
        <w:pStyle w:val="Listaszerbekezds"/>
        <w:numPr>
          <w:ilvl w:val="0"/>
          <w:numId w:val="4"/>
        </w:numPr>
        <w:jc w:val="right"/>
        <w:rPr>
          <w:rFonts w:ascii="Arial" w:hAnsi="Arial" w:cs="Arial"/>
          <w:b/>
        </w:rPr>
      </w:pPr>
      <w:r w:rsidRPr="00B06898">
        <w:rPr>
          <w:rFonts w:ascii="Arial" w:hAnsi="Arial" w:cs="Arial"/>
          <w:b/>
        </w:rPr>
        <w:lastRenderedPageBreak/>
        <w:t>sz. melléklet</w:t>
      </w:r>
    </w:p>
    <w:p w:rsidR="008D5807" w:rsidRPr="00B06898" w:rsidRDefault="008D5807" w:rsidP="008D5807">
      <w:pPr>
        <w:jc w:val="right"/>
        <w:rPr>
          <w:rFonts w:ascii="Arial" w:hAnsi="Arial" w:cs="Arial"/>
          <w:b/>
        </w:rPr>
      </w:pPr>
    </w:p>
    <w:p w:rsidR="008D5807" w:rsidRPr="00B06898" w:rsidRDefault="008D5807" w:rsidP="008D5807">
      <w:pPr>
        <w:jc w:val="right"/>
        <w:rPr>
          <w:rFonts w:ascii="Arial" w:hAnsi="Arial" w:cs="Arial"/>
          <w:b/>
        </w:rPr>
      </w:pPr>
    </w:p>
    <w:p w:rsidR="008D5807" w:rsidRPr="00B06898" w:rsidRDefault="008D5807" w:rsidP="008D5807">
      <w:pPr>
        <w:spacing w:after="0" w:line="240" w:lineRule="auto"/>
        <w:jc w:val="center"/>
        <w:rPr>
          <w:rFonts w:ascii="Arial" w:hAnsi="Arial" w:cs="Arial"/>
          <w:b/>
          <w:i/>
        </w:rPr>
      </w:pPr>
      <w:r w:rsidRPr="00B06898">
        <w:rPr>
          <w:rFonts w:ascii="Arial" w:hAnsi="Arial" w:cs="Arial"/>
          <w:b/>
          <w:i/>
        </w:rPr>
        <w:t>A TÁRSULÁST ALKOTÓ TELEPÜLÉSEK LAKOSSÁGSZÁMA</w:t>
      </w:r>
    </w:p>
    <w:p w:rsidR="008D5807" w:rsidRPr="00B06898" w:rsidRDefault="008D5807" w:rsidP="008D5807">
      <w:pPr>
        <w:spacing w:after="0" w:line="240" w:lineRule="auto"/>
        <w:jc w:val="center"/>
        <w:rPr>
          <w:rFonts w:ascii="Arial" w:hAnsi="Arial" w:cs="Arial"/>
          <w:b/>
          <w:i/>
        </w:rPr>
      </w:pPr>
      <w:r w:rsidRPr="00B06898">
        <w:rPr>
          <w:rFonts w:ascii="Arial" w:hAnsi="Arial" w:cs="Arial"/>
          <w:b/>
          <w:i/>
        </w:rPr>
        <w:t>201</w:t>
      </w:r>
      <w:r w:rsidR="00A10DEA" w:rsidRPr="00B06898">
        <w:rPr>
          <w:rFonts w:ascii="Arial" w:hAnsi="Arial" w:cs="Arial"/>
          <w:b/>
          <w:i/>
        </w:rPr>
        <w:t>4</w:t>
      </w:r>
      <w:r w:rsidRPr="00B06898">
        <w:rPr>
          <w:rFonts w:ascii="Arial" w:hAnsi="Arial" w:cs="Arial"/>
          <w:b/>
          <w:i/>
        </w:rPr>
        <w:t>. évi adatok</w:t>
      </w:r>
    </w:p>
    <w:p w:rsidR="008D5807" w:rsidRPr="00B06898" w:rsidRDefault="008D5807" w:rsidP="008D5807">
      <w:pPr>
        <w:spacing w:after="0" w:line="240" w:lineRule="auto"/>
        <w:jc w:val="center"/>
        <w:rPr>
          <w:rFonts w:ascii="Arial" w:hAnsi="Arial" w:cs="Arial"/>
          <w:b/>
          <w:i/>
        </w:rPr>
      </w:pPr>
    </w:p>
    <w:p w:rsidR="008D5807" w:rsidRPr="00B06898" w:rsidRDefault="008D5807" w:rsidP="008D5807">
      <w:pPr>
        <w:spacing w:after="0" w:line="240" w:lineRule="auto"/>
        <w:jc w:val="center"/>
        <w:rPr>
          <w:rFonts w:ascii="Arial" w:hAnsi="Arial" w:cs="Arial"/>
          <w:b/>
          <w:i/>
        </w:rPr>
      </w:pPr>
    </w:p>
    <w:p w:rsidR="008D5807" w:rsidRPr="00B06898" w:rsidRDefault="008D5807" w:rsidP="008D5807">
      <w:pPr>
        <w:spacing w:after="0" w:line="240" w:lineRule="auto"/>
        <w:jc w:val="center"/>
        <w:rPr>
          <w:rFonts w:ascii="Arial" w:hAnsi="Arial" w:cs="Arial"/>
          <w:b/>
          <w:i/>
        </w:rPr>
      </w:pPr>
    </w:p>
    <w:p w:rsidR="008D5807" w:rsidRPr="00B06898" w:rsidRDefault="008D5807" w:rsidP="008D5807">
      <w:pPr>
        <w:spacing w:after="0" w:line="240" w:lineRule="auto"/>
        <w:jc w:val="center"/>
        <w:rPr>
          <w:rFonts w:ascii="Arial" w:hAnsi="Arial" w:cs="Arial"/>
          <w:b/>
          <w:i/>
        </w:rPr>
      </w:pPr>
    </w:p>
    <w:p w:rsidR="008D5807" w:rsidRPr="00B06898" w:rsidRDefault="008D5807" w:rsidP="008D5807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 xml:space="preserve">Tolna Város </w:t>
      </w:r>
      <w:r w:rsidRPr="00B06898">
        <w:rPr>
          <w:rFonts w:ascii="Arial" w:hAnsi="Arial" w:cs="Arial"/>
        </w:rPr>
        <w:tab/>
      </w:r>
      <w:r w:rsidRPr="00B06898">
        <w:rPr>
          <w:rFonts w:ascii="Arial" w:hAnsi="Arial" w:cs="Arial"/>
        </w:rPr>
        <w:tab/>
      </w:r>
      <w:r w:rsidRPr="00B06898">
        <w:rPr>
          <w:rFonts w:ascii="Arial" w:hAnsi="Arial" w:cs="Arial"/>
        </w:rPr>
        <w:tab/>
      </w:r>
      <w:r w:rsidRPr="00B06898">
        <w:rPr>
          <w:rFonts w:ascii="Arial" w:hAnsi="Arial" w:cs="Arial"/>
        </w:rPr>
        <w:tab/>
      </w:r>
      <w:r w:rsidRPr="00B06898">
        <w:rPr>
          <w:rFonts w:ascii="Arial" w:hAnsi="Arial" w:cs="Arial"/>
        </w:rPr>
        <w:tab/>
      </w:r>
      <w:r w:rsidRPr="00B06898">
        <w:rPr>
          <w:rFonts w:ascii="Arial" w:hAnsi="Arial" w:cs="Arial"/>
        </w:rPr>
        <w:tab/>
      </w:r>
      <w:r w:rsidR="00A10DEA" w:rsidRPr="00B06898">
        <w:rPr>
          <w:rFonts w:ascii="Arial" w:hAnsi="Arial" w:cs="Arial"/>
        </w:rPr>
        <w:t>11.723</w:t>
      </w:r>
      <w:r w:rsidRPr="00B06898">
        <w:rPr>
          <w:rFonts w:ascii="Arial" w:hAnsi="Arial" w:cs="Arial"/>
        </w:rPr>
        <w:t>fő</w:t>
      </w:r>
    </w:p>
    <w:p w:rsidR="008D5807" w:rsidRPr="00B06898" w:rsidRDefault="008D5807" w:rsidP="008D5807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Fadd Nagyközség</w:t>
      </w:r>
      <w:r w:rsidRPr="00B06898">
        <w:rPr>
          <w:rFonts w:ascii="Arial" w:hAnsi="Arial" w:cs="Arial"/>
        </w:rPr>
        <w:tab/>
      </w:r>
      <w:r w:rsidRPr="00B06898">
        <w:rPr>
          <w:rFonts w:ascii="Arial" w:hAnsi="Arial" w:cs="Arial"/>
        </w:rPr>
        <w:tab/>
      </w:r>
      <w:r w:rsidRPr="00B06898">
        <w:rPr>
          <w:rFonts w:ascii="Arial" w:hAnsi="Arial" w:cs="Arial"/>
        </w:rPr>
        <w:tab/>
      </w:r>
      <w:r w:rsidRPr="00B06898">
        <w:rPr>
          <w:rFonts w:ascii="Arial" w:hAnsi="Arial" w:cs="Arial"/>
        </w:rPr>
        <w:tab/>
      </w:r>
      <w:r w:rsidRPr="00B06898">
        <w:rPr>
          <w:rFonts w:ascii="Arial" w:hAnsi="Arial" w:cs="Arial"/>
        </w:rPr>
        <w:tab/>
        <w:t xml:space="preserve">  4.</w:t>
      </w:r>
      <w:r w:rsidR="00A10DEA" w:rsidRPr="00B06898">
        <w:rPr>
          <w:rFonts w:ascii="Arial" w:hAnsi="Arial" w:cs="Arial"/>
        </w:rPr>
        <w:t>301</w:t>
      </w:r>
      <w:r w:rsidRPr="00B06898">
        <w:rPr>
          <w:rFonts w:ascii="Arial" w:hAnsi="Arial" w:cs="Arial"/>
        </w:rPr>
        <w:t xml:space="preserve"> fő</w:t>
      </w:r>
    </w:p>
    <w:p w:rsidR="008D5807" w:rsidRPr="00B06898" w:rsidRDefault="00920C2F" w:rsidP="008D5807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Sióagárd Község</w:t>
      </w:r>
      <w:r w:rsidRPr="00B06898">
        <w:rPr>
          <w:rFonts w:ascii="Arial" w:hAnsi="Arial" w:cs="Arial"/>
        </w:rPr>
        <w:tab/>
      </w:r>
      <w:r w:rsidRPr="00B06898">
        <w:rPr>
          <w:rFonts w:ascii="Arial" w:hAnsi="Arial" w:cs="Arial"/>
        </w:rPr>
        <w:tab/>
      </w:r>
      <w:r w:rsidRPr="00B06898">
        <w:rPr>
          <w:rFonts w:ascii="Arial" w:hAnsi="Arial" w:cs="Arial"/>
        </w:rPr>
        <w:tab/>
      </w:r>
      <w:r w:rsidRPr="00B06898">
        <w:rPr>
          <w:rFonts w:ascii="Arial" w:hAnsi="Arial" w:cs="Arial"/>
        </w:rPr>
        <w:tab/>
      </w:r>
      <w:r w:rsidRPr="00B06898">
        <w:rPr>
          <w:rFonts w:ascii="Arial" w:hAnsi="Arial" w:cs="Arial"/>
        </w:rPr>
        <w:tab/>
        <w:t xml:space="preserve">  1.3</w:t>
      </w:r>
      <w:r w:rsidR="00A10DEA" w:rsidRPr="00B06898">
        <w:rPr>
          <w:rFonts w:ascii="Arial" w:hAnsi="Arial" w:cs="Arial"/>
        </w:rPr>
        <w:t>15</w:t>
      </w:r>
      <w:r w:rsidR="008D5807" w:rsidRPr="00B06898">
        <w:rPr>
          <w:rFonts w:ascii="Arial" w:hAnsi="Arial" w:cs="Arial"/>
        </w:rPr>
        <w:t xml:space="preserve"> fő</w:t>
      </w:r>
    </w:p>
    <w:p w:rsidR="008D5807" w:rsidRPr="00B06898" w:rsidRDefault="008D5807" w:rsidP="008D5807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Bogyiszló Község</w:t>
      </w:r>
      <w:r w:rsidRPr="00B06898">
        <w:rPr>
          <w:rFonts w:ascii="Arial" w:hAnsi="Arial" w:cs="Arial"/>
        </w:rPr>
        <w:tab/>
      </w:r>
      <w:r w:rsidRPr="00B06898">
        <w:rPr>
          <w:rFonts w:ascii="Arial" w:hAnsi="Arial" w:cs="Arial"/>
        </w:rPr>
        <w:tab/>
      </w:r>
      <w:r w:rsidRPr="00B06898">
        <w:rPr>
          <w:rFonts w:ascii="Arial" w:hAnsi="Arial" w:cs="Arial"/>
        </w:rPr>
        <w:tab/>
      </w:r>
      <w:r w:rsidRPr="00B06898">
        <w:rPr>
          <w:rFonts w:ascii="Arial" w:hAnsi="Arial" w:cs="Arial"/>
        </w:rPr>
        <w:tab/>
      </w:r>
      <w:r w:rsidRPr="00B06898">
        <w:rPr>
          <w:rFonts w:ascii="Arial" w:hAnsi="Arial" w:cs="Arial"/>
        </w:rPr>
        <w:tab/>
        <w:t xml:space="preserve">  2.26</w:t>
      </w:r>
      <w:r w:rsidR="00A10DEA" w:rsidRPr="00B06898">
        <w:rPr>
          <w:rFonts w:ascii="Arial" w:hAnsi="Arial" w:cs="Arial"/>
        </w:rPr>
        <w:t>7</w:t>
      </w:r>
      <w:r w:rsidRPr="00B06898">
        <w:rPr>
          <w:rFonts w:ascii="Arial" w:hAnsi="Arial" w:cs="Arial"/>
        </w:rPr>
        <w:t xml:space="preserve"> fő</w:t>
      </w:r>
    </w:p>
    <w:p w:rsidR="008D5807" w:rsidRPr="00B06898" w:rsidRDefault="00A10DEA" w:rsidP="008D5807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Fácánkert Község</w:t>
      </w:r>
      <w:r w:rsidRPr="00B06898">
        <w:rPr>
          <w:rFonts w:ascii="Arial" w:hAnsi="Arial" w:cs="Arial"/>
        </w:rPr>
        <w:tab/>
      </w:r>
      <w:r w:rsidRPr="00B06898">
        <w:rPr>
          <w:rFonts w:ascii="Arial" w:hAnsi="Arial" w:cs="Arial"/>
        </w:rPr>
        <w:tab/>
      </w:r>
      <w:r w:rsidRPr="00B06898">
        <w:rPr>
          <w:rFonts w:ascii="Arial" w:hAnsi="Arial" w:cs="Arial"/>
        </w:rPr>
        <w:tab/>
      </w:r>
      <w:r w:rsidRPr="00B06898">
        <w:rPr>
          <w:rFonts w:ascii="Arial" w:hAnsi="Arial" w:cs="Arial"/>
        </w:rPr>
        <w:tab/>
      </w:r>
      <w:r w:rsidRPr="00B06898">
        <w:rPr>
          <w:rFonts w:ascii="Arial" w:hAnsi="Arial" w:cs="Arial"/>
        </w:rPr>
        <w:tab/>
        <w:t xml:space="preserve">     705</w:t>
      </w:r>
      <w:r w:rsidR="008D5807" w:rsidRPr="00B06898">
        <w:rPr>
          <w:rFonts w:ascii="Arial" w:hAnsi="Arial" w:cs="Arial"/>
        </w:rPr>
        <w:t xml:space="preserve"> fő</w:t>
      </w:r>
    </w:p>
    <w:p w:rsidR="00920C2F" w:rsidRPr="00B06898" w:rsidRDefault="00920C2F" w:rsidP="00920C2F">
      <w:pPr>
        <w:spacing w:after="0" w:line="240" w:lineRule="auto"/>
        <w:jc w:val="both"/>
        <w:rPr>
          <w:rFonts w:ascii="Arial" w:hAnsi="Arial" w:cs="Arial"/>
        </w:rPr>
      </w:pPr>
    </w:p>
    <w:p w:rsidR="002F6260" w:rsidRDefault="002F6260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B06898" w:rsidRDefault="00B06898" w:rsidP="00920C2F">
      <w:pPr>
        <w:spacing w:after="0" w:line="240" w:lineRule="auto"/>
        <w:jc w:val="right"/>
        <w:rPr>
          <w:rFonts w:ascii="Arial" w:hAnsi="Arial" w:cs="Arial"/>
          <w:b/>
        </w:rPr>
      </w:pPr>
    </w:p>
    <w:p w:rsidR="00920C2F" w:rsidRPr="00B06898" w:rsidRDefault="00920C2F" w:rsidP="00920C2F">
      <w:pPr>
        <w:spacing w:after="0" w:line="240" w:lineRule="auto"/>
        <w:jc w:val="right"/>
        <w:rPr>
          <w:rFonts w:ascii="Arial" w:hAnsi="Arial" w:cs="Arial"/>
          <w:b/>
        </w:rPr>
      </w:pPr>
      <w:r w:rsidRPr="00B06898">
        <w:rPr>
          <w:rFonts w:ascii="Arial" w:hAnsi="Arial" w:cs="Arial"/>
          <w:b/>
        </w:rPr>
        <w:t>4. sz. melléklet</w:t>
      </w:r>
    </w:p>
    <w:p w:rsidR="00920C2F" w:rsidRPr="00B06898" w:rsidRDefault="00920C2F" w:rsidP="00920C2F">
      <w:pPr>
        <w:spacing w:after="0" w:line="240" w:lineRule="auto"/>
        <w:jc w:val="right"/>
        <w:rPr>
          <w:rFonts w:ascii="Arial" w:hAnsi="Arial" w:cs="Arial"/>
          <w:b/>
        </w:rPr>
      </w:pPr>
    </w:p>
    <w:p w:rsidR="00920C2F" w:rsidRPr="00B06898" w:rsidRDefault="00920C2F" w:rsidP="00920C2F">
      <w:pPr>
        <w:spacing w:after="0" w:line="240" w:lineRule="auto"/>
        <w:jc w:val="right"/>
        <w:rPr>
          <w:rFonts w:ascii="Arial" w:hAnsi="Arial" w:cs="Arial"/>
          <w:b/>
        </w:rPr>
      </w:pPr>
    </w:p>
    <w:p w:rsidR="00920C2F" w:rsidRPr="00B06898" w:rsidRDefault="00920C2F" w:rsidP="00920C2F">
      <w:pPr>
        <w:spacing w:after="0" w:line="240" w:lineRule="auto"/>
        <w:jc w:val="right"/>
        <w:rPr>
          <w:rFonts w:ascii="Arial" w:hAnsi="Arial" w:cs="Arial"/>
          <w:b/>
        </w:rPr>
      </w:pPr>
    </w:p>
    <w:p w:rsidR="00920C2F" w:rsidRPr="00B06898" w:rsidRDefault="00920C2F" w:rsidP="00920C2F">
      <w:pPr>
        <w:spacing w:after="0" w:line="240" w:lineRule="auto"/>
        <w:jc w:val="center"/>
        <w:rPr>
          <w:rFonts w:ascii="Arial" w:hAnsi="Arial" w:cs="Arial"/>
          <w:b/>
          <w:i/>
        </w:rPr>
      </w:pPr>
      <w:r w:rsidRPr="00B06898">
        <w:rPr>
          <w:rFonts w:ascii="Arial" w:hAnsi="Arial" w:cs="Arial"/>
          <w:b/>
          <w:i/>
        </w:rPr>
        <w:t>Rendelet-alkotás alapját képező feltételek, térítési díjak</w:t>
      </w:r>
    </w:p>
    <w:p w:rsidR="00920C2F" w:rsidRPr="00B06898" w:rsidRDefault="00920C2F" w:rsidP="00920C2F">
      <w:pPr>
        <w:spacing w:after="0" w:line="240" w:lineRule="auto"/>
        <w:jc w:val="center"/>
        <w:rPr>
          <w:rFonts w:ascii="Arial" w:hAnsi="Arial" w:cs="Arial"/>
          <w:b/>
          <w:i/>
        </w:rPr>
      </w:pPr>
    </w:p>
    <w:p w:rsidR="00920C2F" w:rsidRPr="00B06898" w:rsidRDefault="00920C2F" w:rsidP="00920C2F">
      <w:pPr>
        <w:spacing w:after="0" w:line="240" w:lineRule="auto"/>
        <w:jc w:val="both"/>
        <w:rPr>
          <w:rFonts w:ascii="Arial" w:hAnsi="Arial" w:cs="Arial"/>
          <w:b/>
          <w:i/>
        </w:rPr>
      </w:pPr>
    </w:p>
    <w:p w:rsidR="00920C2F" w:rsidRPr="00B06898" w:rsidRDefault="00920C2F" w:rsidP="00920C2F">
      <w:pPr>
        <w:spacing w:after="0" w:line="240" w:lineRule="auto"/>
        <w:jc w:val="center"/>
        <w:rPr>
          <w:rFonts w:ascii="Arial" w:hAnsi="Arial" w:cs="Arial"/>
          <w:b/>
        </w:rPr>
      </w:pPr>
      <w:r w:rsidRPr="00B06898">
        <w:rPr>
          <w:rFonts w:ascii="Arial" w:hAnsi="Arial" w:cs="Arial"/>
          <w:b/>
        </w:rPr>
        <w:t>Alapellátások</w:t>
      </w:r>
    </w:p>
    <w:p w:rsidR="00920C2F" w:rsidRPr="00B06898" w:rsidRDefault="00920C2F" w:rsidP="00920C2F">
      <w:pPr>
        <w:spacing w:after="0" w:line="240" w:lineRule="auto"/>
        <w:jc w:val="center"/>
        <w:rPr>
          <w:rFonts w:ascii="Arial" w:hAnsi="Arial" w:cs="Arial"/>
          <w:b/>
        </w:rPr>
      </w:pPr>
    </w:p>
    <w:p w:rsidR="00920C2F" w:rsidRPr="00B06898" w:rsidRDefault="00920C2F" w:rsidP="00920C2F">
      <w:pPr>
        <w:spacing w:after="0" w:line="240" w:lineRule="auto"/>
        <w:jc w:val="center"/>
        <w:rPr>
          <w:rFonts w:ascii="Arial" w:hAnsi="Arial" w:cs="Arial"/>
        </w:rPr>
      </w:pPr>
      <w:r w:rsidRPr="00B06898">
        <w:rPr>
          <w:rFonts w:ascii="Arial" w:hAnsi="Arial" w:cs="Arial"/>
        </w:rPr>
        <w:t>Házi segítségnyújtás</w:t>
      </w:r>
    </w:p>
    <w:p w:rsidR="00920C2F" w:rsidRPr="00B06898" w:rsidRDefault="00920C2F" w:rsidP="00920C2F">
      <w:pPr>
        <w:spacing w:after="0" w:line="240" w:lineRule="auto"/>
        <w:jc w:val="center"/>
        <w:rPr>
          <w:rFonts w:ascii="Arial" w:hAnsi="Arial" w:cs="Arial"/>
        </w:rPr>
      </w:pPr>
    </w:p>
    <w:p w:rsidR="00920C2F" w:rsidRPr="00B06898" w:rsidRDefault="00920C2F" w:rsidP="00920C2F">
      <w:p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Házi segítségnyújtás keretében a szolgáltatást igénybe vevő személy saját lakókörnyezetében kell biztosítani az önálló életvitel fenntartása érdekében szükséges ellátást. A házi segítségnyújtás keretében biztosítani kell:</w:t>
      </w:r>
    </w:p>
    <w:p w:rsidR="00920C2F" w:rsidRPr="00B06898" w:rsidRDefault="00920C2F" w:rsidP="00920C2F">
      <w:pPr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az alapvető gondozási, ápolási feladatok elvégzését,</w:t>
      </w:r>
    </w:p>
    <w:p w:rsidR="00920C2F" w:rsidRPr="00B06898" w:rsidRDefault="00920C2F" w:rsidP="00920C2F">
      <w:pPr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az önálló életvitel fenntartásában, az ellátott és lakókörnyezete higiéniás körülményeinek megtartásában való közreműködést,</w:t>
      </w:r>
    </w:p>
    <w:p w:rsidR="00920C2F" w:rsidRPr="00B06898" w:rsidRDefault="00920C2F" w:rsidP="00920C2F">
      <w:pPr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a veszélyhelyzetek kialakulásának megelőzésében, illetve azok elhárításában való segítségnyújtást.</w:t>
      </w:r>
    </w:p>
    <w:p w:rsidR="00920C2F" w:rsidRPr="00B06898" w:rsidRDefault="00920C2F" w:rsidP="00920C2F">
      <w:pPr>
        <w:spacing w:after="0" w:line="240" w:lineRule="auto"/>
        <w:jc w:val="center"/>
        <w:rPr>
          <w:rFonts w:ascii="Arial" w:hAnsi="Arial" w:cs="Arial"/>
        </w:rPr>
      </w:pPr>
      <w:r w:rsidRPr="00B06898">
        <w:rPr>
          <w:rFonts w:ascii="Arial" w:hAnsi="Arial" w:cs="Arial"/>
        </w:rPr>
        <w:t>Családsegítés</w:t>
      </w:r>
    </w:p>
    <w:p w:rsidR="00920C2F" w:rsidRPr="00B06898" w:rsidRDefault="00920C2F" w:rsidP="00920C2F">
      <w:pPr>
        <w:spacing w:after="0" w:line="240" w:lineRule="auto"/>
        <w:jc w:val="center"/>
        <w:rPr>
          <w:rFonts w:ascii="Arial" w:hAnsi="Arial" w:cs="Arial"/>
        </w:rPr>
      </w:pPr>
    </w:p>
    <w:p w:rsidR="00920C2F" w:rsidRPr="00B06898" w:rsidRDefault="00920C2F" w:rsidP="00920C2F">
      <w:p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Családsegítés keretében az önkormányzat segítséget nyújt a szociális és mentálhigiénés problémák, illetve egyéb krízishelyzet miatt segítségre szoruló személyek, családok számára az ilyen helyzethez vezető okok megelőzése, a krízishelyzet megszüntetése, valamint az életvezetési képesség megőrzése céljából.</w:t>
      </w:r>
    </w:p>
    <w:p w:rsidR="00920C2F" w:rsidRPr="00B06898" w:rsidRDefault="00920C2F" w:rsidP="00920C2F">
      <w:pPr>
        <w:spacing w:after="0" w:line="240" w:lineRule="auto"/>
        <w:jc w:val="both"/>
        <w:rPr>
          <w:rFonts w:ascii="Arial" w:hAnsi="Arial" w:cs="Arial"/>
        </w:rPr>
      </w:pPr>
    </w:p>
    <w:p w:rsidR="00920C2F" w:rsidRPr="00B06898" w:rsidRDefault="00920C2F" w:rsidP="00920C2F">
      <w:pPr>
        <w:spacing w:after="0" w:line="240" w:lineRule="auto"/>
        <w:jc w:val="center"/>
        <w:rPr>
          <w:rFonts w:ascii="Arial" w:hAnsi="Arial" w:cs="Arial"/>
        </w:rPr>
      </w:pPr>
      <w:r w:rsidRPr="00B06898">
        <w:rPr>
          <w:rFonts w:ascii="Arial" w:hAnsi="Arial" w:cs="Arial"/>
        </w:rPr>
        <w:t>Jelzőrendszeres házi segítségnyújtás</w:t>
      </w:r>
    </w:p>
    <w:p w:rsidR="00920C2F" w:rsidRPr="00B06898" w:rsidRDefault="00920C2F" w:rsidP="00920C2F">
      <w:pPr>
        <w:spacing w:after="0" w:line="240" w:lineRule="auto"/>
        <w:jc w:val="center"/>
        <w:rPr>
          <w:rFonts w:ascii="Arial" w:hAnsi="Arial" w:cs="Arial"/>
        </w:rPr>
      </w:pPr>
    </w:p>
    <w:p w:rsidR="00920C2F" w:rsidRPr="00B06898" w:rsidRDefault="00920C2F" w:rsidP="00920C2F">
      <w:p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A jelzőrendszeres házi segítségnyújtás a saját otthonukban élő, egészségi állapotuk és szociális helyzetük miatt rászoruló, a segélyhívó készülék megfelelő használatára képes időskorú vagy fogyatékos személyek, illetve pszichiátriai betegek részére az önálló életvitel fenntartása mellett felmerülő krízishelyzetek elhárítása céljából nyújtott ellátás. A jelzőrendszeres házi segítségnyújtás keretében biztosítani kell:</w:t>
      </w:r>
    </w:p>
    <w:p w:rsidR="00920C2F" w:rsidRPr="00B06898" w:rsidRDefault="00920C2F" w:rsidP="00920C2F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az ellátott személy segélyhívása esetén az ügyeletes gondozónak a helyszínen történő haladéktalan megjelenését,</w:t>
      </w:r>
    </w:p>
    <w:p w:rsidR="00920C2F" w:rsidRPr="00B06898" w:rsidRDefault="00920C2F" w:rsidP="00920C2F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a segélyhívás okául szolgáló probléma megoldása érdekében szükséges azonnali intézkedések megtételét,</w:t>
      </w:r>
    </w:p>
    <w:p w:rsidR="00920C2F" w:rsidRPr="00B06898" w:rsidRDefault="00920C2F" w:rsidP="00920C2F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szükség esetén további egészségügyi vagy szociális ellátás kezdeményezését.</w:t>
      </w:r>
    </w:p>
    <w:p w:rsidR="00920C2F" w:rsidRPr="00B06898" w:rsidRDefault="00920C2F" w:rsidP="00920C2F">
      <w:pPr>
        <w:spacing w:after="0" w:line="240" w:lineRule="auto"/>
        <w:jc w:val="both"/>
        <w:rPr>
          <w:rFonts w:ascii="Arial" w:hAnsi="Arial" w:cs="Arial"/>
        </w:rPr>
      </w:pPr>
    </w:p>
    <w:p w:rsidR="00920C2F" w:rsidRPr="00B06898" w:rsidRDefault="00920C2F" w:rsidP="00920C2F">
      <w:pPr>
        <w:spacing w:after="0" w:line="240" w:lineRule="auto"/>
        <w:jc w:val="both"/>
        <w:rPr>
          <w:rFonts w:ascii="Arial" w:hAnsi="Arial" w:cs="Arial"/>
        </w:rPr>
      </w:pPr>
    </w:p>
    <w:p w:rsidR="00920C2F" w:rsidRPr="00B06898" w:rsidRDefault="00920C2F" w:rsidP="00920C2F">
      <w:pPr>
        <w:spacing w:after="0" w:line="240" w:lineRule="auto"/>
        <w:ind w:left="720"/>
        <w:jc w:val="center"/>
        <w:rPr>
          <w:rFonts w:ascii="Arial" w:hAnsi="Arial" w:cs="Arial"/>
          <w:b/>
        </w:rPr>
      </w:pPr>
      <w:r w:rsidRPr="00B06898">
        <w:rPr>
          <w:rFonts w:ascii="Arial" w:hAnsi="Arial" w:cs="Arial"/>
          <w:b/>
        </w:rPr>
        <w:t>Intézményi jogviszony</w:t>
      </w:r>
    </w:p>
    <w:p w:rsidR="00920C2F" w:rsidRPr="00B06898" w:rsidRDefault="00920C2F" w:rsidP="00920C2F">
      <w:pPr>
        <w:spacing w:after="0" w:line="240" w:lineRule="auto"/>
        <w:jc w:val="center"/>
        <w:rPr>
          <w:rFonts w:ascii="Arial" w:hAnsi="Arial" w:cs="Arial"/>
          <w:b/>
        </w:rPr>
      </w:pPr>
    </w:p>
    <w:p w:rsidR="00920C2F" w:rsidRPr="00B06898" w:rsidRDefault="00920C2F" w:rsidP="00920C2F">
      <w:p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A személyes gondoskodást nyújtó szociális ellátások igénybevétele önkéntes, az ellátást igénylő, illetve törvényes képviselője kérelmére történik. A kérelmet az intézmény vezetőjénél kell benyújtani.</w:t>
      </w:r>
    </w:p>
    <w:p w:rsidR="00920C2F" w:rsidRPr="00B06898" w:rsidRDefault="00920C2F" w:rsidP="00920C2F">
      <w:pPr>
        <w:spacing w:after="0" w:line="240" w:lineRule="auto"/>
        <w:jc w:val="both"/>
        <w:rPr>
          <w:rFonts w:ascii="Arial" w:hAnsi="Arial" w:cs="Arial"/>
        </w:rPr>
      </w:pPr>
    </w:p>
    <w:p w:rsidR="00920C2F" w:rsidRPr="00B06898" w:rsidRDefault="00920C2F" w:rsidP="00920C2F">
      <w:p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A személyes gondoskodást nyújtó ellátások igénybevételéről az intézményvezető dönt.</w:t>
      </w:r>
    </w:p>
    <w:p w:rsidR="00920C2F" w:rsidRPr="00B06898" w:rsidRDefault="00920C2F" w:rsidP="00920C2F">
      <w:pPr>
        <w:spacing w:after="0" w:line="240" w:lineRule="auto"/>
        <w:jc w:val="both"/>
        <w:rPr>
          <w:rFonts w:ascii="Arial" w:hAnsi="Arial" w:cs="Arial"/>
        </w:rPr>
      </w:pPr>
    </w:p>
    <w:p w:rsidR="00920C2F" w:rsidRPr="00B06898" w:rsidRDefault="00920C2F" w:rsidP="00920C2F">
      <w:p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Az intézményvezető döntése ellen az igénylő, illetve törvényes képviselő a vitatott döntésről szóló értesítés kézhezvételét követő 8 napon belül a Fenntartóhoz fordulhat jogorvoslatért.</w:t>
      </w:r>
    </w:p>
    <w:p w:rsidR="00920C2F" w:rsidRPr="00B06898" w:rsidRDefault="00920C2F" w:rsidP="00920C2F">
      <w:pPr>
        <w:spacing w:after="0" w:line="240" w:lineRule="auto"/>
        <w:jc w:val="both"/>
        <w:rPr>
          <w:rFonts w:ascii="Arial" w:hAnsi="Arial" w:cs="Arial"/>
        </w:rPr>
      </w:pPr>
    </w:p>
    <w:p w:rsidR="00920C2F" w:rsidRPr="00B06898" w:rsidRDefault="00920C2F" w:rsidP="00920C2F">
      <w:p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A személyes gondoskodást nyújtó szociális ellátás igénybevételéről az intézményvezető megállapodást köt az ellátást igénybe vevővel, amelyben meg kell határozni:</w:t>
      </w:r>
    </w:p>
    <w:p w:rsidR="00920C2F" w:rsidRPr="00B06898" w:rsidRDefault="00920C2F" w:rsidP="00920C2F">
      <w:pPr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lastRenderedPageBreak/>
        <w:t>az igénybevett ellátást,</w:t>
      </w:r>
    </w:p>
    <w:p w:rsidR="00920C2F" w:rsidRPr="00B06898" w:rsidRDefault="00920C2F" w:rsidP="00920C2F">
      <w:pPr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az igénybevevő természetes személyazonosító adatait,</w:t>
      </w:r>
    </w:p>
    <w:p w:rsidR="00920C2F" w:rsidRPr="00B06898" w:rsidRDefault="00920C2F" w:rsidP="00920C2F">
      <w:pPr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az ellátás kezdetének időpontját,</w:t>
      </w:r>
    </w:p>
    <w:p w:rsidR="00920C2F" w:rsidRPr="00B06898" w:rsidRDefault="00920C2F" w:rsidP="00920C2F">
      <w:pPr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az intézményi ellátás időtartamát (határozott vagy határozatlan időtartam),</w:t>
      </w:r>
    </w:p>
    <w:p w:rsidR="00920C2F" w:rsidRPr="00B06898" w:rsidRDefault="00920C2F" w:rsidP="00920C2F">
      <w:pPr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az igénybevevő számára nyújtott szolgáltatások részletes tartalmát,</w:t>
      </w:r>
    </w:p>
    <w:p w:rsidR="00920C2F" w:rsidRPr="00B06898" w:rsidRDefault="00920C2F" w:rsidP="00920C2F">
      <w:pPr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a személyi térítési díj megállapítására, fizetésére vonatkozó szabályokat, amennyiben az ellátás térítési díj-fizetési kötelezettséggel jár,</w:t>
      </w:r>
    </w:p>
    <w:p w:rsidR="00920C2F" w:rsidRPr="00B06898" w:rsidRDefault="00920C2F" w:rsidP="00920C2F">
      <w:pPr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az alapszolgáltatások körébe nem tartozó szolgáltatások térítési díját,</w:t>
      </w:r>
    </w:p>
    <w:p w:rsidR="00920C2F" w:rsidRPr="00B06898" w:rsidRDefault="00920C2F" w:rsidP="00920C2F">
      <w:pPr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panasz esetén a jogorvoslati lehetőséget.</w:t>
      </w:r>
    </w:p>
    <w:p w:rsidR="00920C2F" w:rsidRPr="00B06898" w:rsidRDefault="00920C2F" w:rsidP="00920C2F">
      <w:pPr>
        <w:spacing w:after="0" w:line="240" w:lineRule="auto"/>
        <w:jc w:val="center"/>
        <w:rPr>
          <w:rFonts w:ascii="Arial" w:hAnsi="Arial" w:cs="Arial"/>
          <w:b/>
        </w:rPr>
      </w:pPr>
    </w:p>
    <w:p w:rsidR="00920C2F" w:rsidRPr="00B06898" w:rsidRDefault="00920C2F" w:rsidP="00920C2F">
      <w:p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 xml:space="preserve">Külön eljárásban biztosítható az ellátás, ha </w:t>
      </w:r>
    </w:p>
    <w:p w:rsidR="00920C2F" w:rsidRPr="00B06898" w:rsidRDefault="00920C2F" w:rsidP="00920C2F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az igénybe vevő önmaga ellátására teljesen képtelen és nincs olyan hozzátartozója, aki az ellátásáról gondoskodna,</w:t>
      </w:r>
    </w:p>
    <w:p w:rsidR="00920C2F" w:rsidRPr="00B06898" w:rsidRDefault="00920C2F" w:rsidP="00920C2F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a háziorvos, kezelőorvos szakvéleménye szerint soron kívüli szolgáltatás biztosítása indokolt,</w:t>
      </w:r>
    </w:p>
    <w:p w:rsidR="00920C2F" w:rsidRPr="00B06898" w:rsidRDefault="00920C2F" w:rsidP="00920C2F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az igénybevevő szociális helyzetében, egészségi állapotában olyan kedvezőtlen változás következett be, ami az ellátást indokolja,</w:t>
      </w:r>
    </w:p>
    <w:p w:rsidR="00920C2F" w:rsidRPr="00B06898" w:rsidRDefault="00920C2F" w:rsidP="00920C2F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az igénybevevő kapcsolata a vele együtt élő hozzátartozójával, eltartójával helyrehozhatatlanul megromlott és az ellátása így nem biztosított.</w:t>
      </w:r>
    </w:p>
    <w:p w:rsidR="008B5966" w:rsidRPr="00B06898" w:rsidRDefault="00920C2F" w:rsidP="00920C2F">
      <w:p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 xml:space="preserve"> </w:t>
      </w:r>
    </w:p>
    <w:p w:rsidR="00920C2F" w:rsidRPr="00B06898" w:rsidRDefault="00920C2F" w:rsidP="00920C2F">
      <w:p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Külön eljárás nélkül biztosítható az ellátás, ha a kért szolgáltatás hiánya az igénylő életét vagy testi épségét veszélyezteti. Az írásos kérelmet és jövedelemigazolást ebben az esetben is mellékelni kell. Különösen indokolt az igény, ha a kérelmező egyedül él és önmaga ellátásában segítségre szorul.</w:t>
      </w:r>
    </w:p>
    <w:p w:rsidR="00920C2F" w:rsidRPr="00B06898" w:rsidRDefault="00920C2F" w:rsidP="00920C2F">
      <w:pPr>
        <w:spacing w:after="0" w:line="240" w:lineRule="auto"/>
        <w:jc w:val="both"/>
        <w:rPr>
          <w:rFonts w:ascii="Arial" w:hAnsi="Arial" w:cs="Arial"/>
        </w:rPr>
      </w:pPr>
    </w:p>
    <w:p w:rsidR="00920C2F" w:rsidRPr="00B06898" w:rsidRDefault="00920C2F" w:rsidP="00920C2F">
      <w:p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A jogosultak érdekvédelmére vonatkozó részletes szabályokat az intézmény szervezeti és működési szabályzata, valamint házirendje határozza meg.</w:t>
      </w:r>
    </w:p>
    <w:p w:rsidR="00920C2F" w:rsidRPr="00B06898" w:rsidRDefault="00920C2F" w:rsidP="00920C2F">
      <w:pPr>
        <w:spacing w:after="0" w:line="240" w:lineRule="auto"/>
        <w:jc w:val="both"/>
        <w:rPr>
          <w:rFonts w:ascii="Arial" w:hAnsi="Arial" w:cs="Arial"/>
        </w:rPr>
      </w:pPr>
    </w:p>
    <w:p w:rsidR="00920C2F" w:rsidRPr="00B06898" w:rsidRDefault="00920C2F" w:rsidP="00920C2F">
      <w:pPr>
        <w:spacing w:after="0" w:line="240" w:lineRule="auto"/>
        <w:ind w:left="720"/>
        <w:jc w:val="center"/>
        <w:rPr>
          <w:rFonts w:ascii="Arial" w:hAnsi="Arial" w:cs="Arial"/>
          <w:b/>
        </w:rPr>
      </w:pPr>
      <w:r w:rsidRPr="00B06898">
        <w:rPr>
          <w:rFonts w:ascii="Arial" w:hAnsi="Arial" w:cs="Arial"/>
          <w:b/>
        </w:rPr>
        <w:t>Intézményi jogviszony megszűnése</w:t>
      </w:r>
    </w:p>
    <w:p w:rsidR="00920C2F" w:rsidRPr="00B06898" w:rsidRDefault="00920C2F" w:rsidP="00920C2F">
      <w:pPr>
        <w:spacing w:after="0" w:line="240" w:lineRule="auto"/>
        <w:ind w:left="720"/>
        <w:jc w:val="center"/>
        <w:rPr>
          <w:rFonts w:ascii="Arial" w:hAnsi="Arial" w:cs="Arial"/>
          <w:b/>
        </w:rPr>
      </w:pPr>
    </w:p>
    <w:p w:rsidR="00920C2F" w:rsidRPr="00B06898" w:rsidRDefault="00920C2F" w:rsidP="00920C2F">
      <w:p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Az intézményi jogviszony megszűnik:</w:t>
      </w:r>
    </w:p>
    <w:p w:rsidR="00920C2F" w:rsidRPr="00B06898" w:rsidRDefault="00920C2F" w:rsidP="00920C2F">
      <w:pPr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az intézmény jogutód nélküli megszűnésével,</w:t>
      </w:r>
    </w:p>
    <w:p w:rsidR="00920C2F" w:rsidRPr="00B06898" w:rsidRDefault="00920C2F" w:rsidP="00920C2F">
      <w:pPr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a jogosult halálával,</w:t>
      </w:r>
    </w:p>
    <w:p w:rsidR="00920C2F" w:rsidRPr="00B06898" w:rsidRDefault="00920C2F" w:rsidP="00920C2F">
      <w:pPr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határozott idő esetén a megjelölt időtartam lejártával,</w:t>
      </w:r>
    </w:p>
    <w:p w:rsidR="00920C2F" w:rsidRPr="00B06898" w:rsidRDefault="00920C2F" w:rsidP="00920C2F">
      <w:pPr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a rendelet 19.§ (4) bekezdése szerinti megállapodás felmondásával.</w:t>
      </w:r>
    </w:p>
    <w:p w:rsidR="00920C2F" w:rsidRPr="00B06898" w:rsidRDefault="00920C2F" w:rsidP="00920C2F">
      <w:pPr>
        <w:spacing w:after="0" w:line="240" w:lineRule="auto"/>
        <w:jc w:val="both"/>
        <w:rPr>
          <w:rFonts w:ascii="Arial" w:hAnsi="Arial" w:cs="Arial"/>
        </w:rPr>
      </w:pPr>
    </w:p>
    <w:p w:rsidR="00920C2F" w:rsidRPr="00B06898" w:rsidRDefault="00920C2F" w:rsidP="00920C2F">
      <w:p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Az intézményi jogviszony megszüntetése az intézményvezető hatásköre. Az ellátás megszüntetéséről írásban értesíti az ellátásban részesültet.</w:t>
      </w:r>
    </w:p>
    <w:p w:rsidR="00920C2F" w:rsidRPr="00B06898" w:rsidRDefault="00920C2F" w:rsidP="00920C2F">
      <w:pPr>
        <w:spacing w:after="0" w:line="240" w:lineRule="auto"/>
        <w:jc w:val="both"/>
        <w:rPr>
          <w:rFonts w:ascii="Arial" w:hAnsi="Arial" w:cs="Arial"/>
        </w:rPr>
      </w:pPr>
    </w:p>
    <w:p w:rsidR="00B06898" w:rsidRDefault="00B06898" w:rsidP="00920C2F">
      <w:pPr>
        <w:spacing w:after="0" w:line="240" w:lineRule="auto"/>
        <w:ind w:left="720"/>
        <w:jc w:val="center"/>
        <w:rPr>
          <w:rFonts w:ascii="Arial" w:hAnsi="Arial" w:cs="Arial"/>
          <w:b/>
        </w:rPr>
      </w:pPr>
    </w:p>
    <w:p w:rsidR="00920C2F" w:rsidRPr="00B06898" w:rsidRDefault="00920C2F" w:rsidP="00920C2F">
      <w:pPr>
        <w:spacing w:after="0" w:line="240" w:lineRule="auto"/>
        <w:ind w:left="720"/>
        <w:jc w:val="center"/>
        <w:rPr>
          <w:rFonts w:ascii="Arial" w:hAnsi="Arial" w:cs="Arial"/>
          <w:b/>
        </w:rPr>
      </w:pPr>
      <w:r w:rsidRPr="00B06898">
        <w:rPr>
          <w:rFonts w:ascii="Arial" w:hAnsi="Arial" w:cs="Arial"/>
          <w:b/>
        </w:rPr>
        <w:t>Intézményi térítési díjak</w:t>
      </w:r>
    </w:p>
    <w:p w:rsidR="00920C2F" w:rsidRPr="00B06898" w:rsidRDefault="00920C2F" w:rsidP="00920C2F">
      <w:pPr>
        <w:spacing w:after="0" w:line="240" w:lineRule="auto"/>
        <w:jc w:val="center"/>
        <w:rPr>
          <w:rFonts w:ascii="Arial" w:hAnsi="Arial" w:cs="Arial"/>
          <w:b/>
        </w:rPr>
      </w:pPr>
    </w:p>
    <w:p w:rsidR="00920C2F" w:rsidRPr="00B06898" w:rsidRDefault="00920C2F" w:rsidP="00920C2F">
      <w:pPr>
        <w:spacing w:after="0" w:line="240" w:lineRule="auto"/>
        <w:jc w:val="center"/>
        <w:rPr>
          <w:rFonts w:ascii="Arial" w:hAnsi="Arial" w:cs="Arial"/>
          <w:b/>
        </w:rPr>
      </w:pPr>
    </w:p>
    <w:p w:rsidR="00920C2F" w:rsidRPr="00B06898" w:rsidRDefault="00920C2F" w:rsidP="00920C2F">
      <w:p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A személyes gondoskodás körébe tartozó szociális ellátások ellenértékeként térítési díjat (intézményi térítési díj) kell megállapítani. Az intézményi térítési díjat szolgáltatásonként kell meghatározni. Az intézményi térítési díj összege nem haladhatja meg a szolgáltatási önköltséget.</w:t>
      </w:r>
    </w:p>
    <w:p w:rsidR="00920C2F" w:rsidRPr="00B06898" w:rsidRDefault="00920C2F" w:rsidP="00920C2F">
      <w:pPr>
        <w:spacing w:after="0" w:line="240" w:lineRule="auto"/>
        <w:jc w:val="both"/>
        <w:rPr>
          <w:rFonts w:ascii="Arial" w:hAnsi="Arial" w:cs="Arial"/>
        </w:rPr>
      </w:pPr>
    </w:p>
    <w:p w:rsidR="00920C2F" w:rsidRPr="00B06898" w:rsidRDefault="00920C2F" w:rsidP="00920C2F">
      <w:p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Az intézményekben nyújtott egyes ellátásokért, az azt igénybe vevők térítési díjat fizetnek (személyi térítési díj). A személyi térítési díjat utólag, a teljesített naptári hónap lezárását követő hó 10. napjáig kell megfizetni. A szociális alapszolgáltatás személyi térítési díjának megállapításánál a szolgáltatást igénybe vevő személy rendszeres havi jövedelmét, kiskorú igénybe vevő esetén a családban egy főre jutó rendszeres havi jövedelmet kell figyelembe venni.</w:t>
      </w:r>
    </w:p>
    <w:p w:rsidR="00920C2F" w:rsidRPr="00B06898" w:rsidRDefault="00920C2F" w:rsidP="00920C2F">
      <w:pPr>
        <w:spacing w:after="0" w:line="240" w:lineRule="auto"/>
        <w:jc w:val="both"/>
        <w:rPr>
          <w:rFonts w:ascii="Arial" w:hAnsi="Arial" w:cs="Arial"/>
        </w:rPr>
      </w:pPr>
    </w:p>
    <w:p w:rsidR="00920C2F" w:rsidRPr="00B06898" w:rsidRDefault="00920C2F" w:rsidP="00920C2F">
      <w:p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A fenntartó ingyenes ellátásban részesíti azt az ellátottat, aki jövedelemmel nem rendelkezik.</w:t>
      </w:r>
    </w:p>
    <w:p w:rsidR="00920C2F" w:rsidRPr="00B06898" w:rsidRDefault="00920C2F" w:rsidP="00920C2F">
      <w:pPr>
        <w:spacing w:after="0" w:line="240" w:lineRule="auto"/>
        <w:jc w:val="both"/>
        <w:rPr>
          <w:rFonts w:ascii="Arial" w:hAnsi="Arial" w:cs="Arial"/>
        </w:rPr>
      </w:pPr>
    </w:p>
    <w:p w:rsidR="00920C2F" w:rsidRPr="00B06898" w:rsidRDefault="00920C2F" w:rsidP="00920C2F">
      <w:p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Az intézményvezetőnek a térítési díj megállapítása során vizsgálni kell, hogy a kérelmező a Szoc. tv. 3.§ (3) bekezdés a.) pont hatálya alá tartozik-e. A térítési díjat a hazai és külföldről származó jövedelem együttes figyelembe vételével kell meghatározni.</w:t>
      </w:r>
    </w:p>
    <w:p w:rsidR="00920C2F" w:rsidRPr="00B06898" w:rsidRDefault="00920C2F" w:rsidP="00920C2F">
      <w:pPr>
        <w:spacing w:after="0" w:line="240" w:lineRule="auto"/>
        <w:jc w:val="both"/>
        <w:rPr>
          <w:rFonts w:ascii="Arial" w:hAnsi="Arial" w:cs="Arial"/>
        </w:rPr>
      </w:pPr>
    </w:p>
    <w:p w:rsidR="00920C2F" w:rsidRPr="00B06898" w:rsidRDefault="00920C2F" w:rsidP="00920C2F">
      <w:p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A személyi térítési díj évente kétszer vizsgálható felül és változtatható meg a Szoc. tv szociális térítési díj felülvizsgálatára vonatkozó rendelkezései alapján.</w:t>
      </w:r>
    </w:p>
    <w:p w:rsidR="00920C2F" w:rsidRPr="00B06898" w:rsidRDefault="00920C2F" w:rsidP="00920C2F">
      <w:pPr>
        <w:spacing w:after="0" w:line="240" w:lineRule="auto"/>
        <w:jc w:val="both"/>
        <w:rPr>
          <w:rFonts w:ascii="Arial" w:hAnsi="Arial" w:cs="Arial"/>
        </w:rPr>
      </w:pPr>
    </w:p>
    <w:p w:rsidR="00920C2F" w:rsidRPr="00B06898" w:rsidRDefault="00920C2F" w:rsidP="008B5966">
      <w:p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Az intézményvez</w:t>
      </w:r>
      <w:r w:rsidR="008B5966" w:rsidRPr="00B06898">
        <w:rPr>
          <w:rFonts w:ascii="Arial" w:hAnsi="Arial" w:cs="Arial"/>
        </w:rPr>
        <w:t xml:space="preserve">ető – legfeljebb 6 hónapra – a </w:t>
      </w:r>
      <w:r w:rsidRPr="00B06898">
        <w:rPr>
          <w:rFonts w:ascii="Arial" w:hAnsi="Arial" w:cs="Arial"/>
        </w:rPr>
        <w:t xml:space="preserve">térítési díj 50%-áig terjedő térítési díjkedvezményt adhat, ha az igénybevevő életkörülményeiben kedvezőtlen változás következett be. Különösen kedvezőtlen változás az elemi kár, lakásában bekövetkezett súlyos kár (pl. tűzeset, csőtörés, tetőszerkezet legalább 50%-át érintő viharkár), egészségi állapotrosszabbodás. </w:t>
      </w:r>
    </w:p>
    <w:p w:rsidR="008B5966" w:rsidRPr="00B06898" w:rsidRDefault="008B5966" w:rsidP="008B5966">
      <w:pPr>
        <w:spacing w:after="0" w:line="240" w:lineRule="auto"/>
        <w:jc w:val="both"/>
        <w:rPr>
          <w:rFonts w:ascii="Arial" w:hAnsi="Arial" w:cs="Arial"/>
          <w:b/>
        </w:rPr>
      </w:pPr>
    </w:p>
    <w:p w:rsidR="008B5966" w:rsidRPr="00B06898" w:rsidRDefault="008B5966" w:rsidP="008B5966">
      <w:pPr>
        <w:spacing w:after="0" w:line="240" w:lineRule="auto"/>
        <w:jc w:val="both"/>
        <w:rPr>
          <w:rFonts w:ascii="Arial" w:hAnsi="Arial" w:cs="Arial"/>
          <w:b/>
        </w:rPr>
      </w:pPr>
      <w:r w:rsidRPr="00B06898">
        <w:rPr>
          <w:rFonts w:ascii="Arial" w:hAnsi="Arial" w:cs="Arial"/>
          <w:b/>
        </w:rPr>
        <w:t>Szociális alapszolgáltatások térítési díjai:</w:t>
      </w:r>
    </w:p>
    <w:p w:rsidR="008B5966" w:rsidRPr="00B06898" w:rsidRDefault="008B5966" w:rsidP="008B5966">
      <w:pPr>
        <w:spacing w:after="0" w:line="240" w:lineRule="auto"/>
        <w:jc w:val="both"/>
        <w:rPr>
          <w:rFonts w:ascii="Arial" w:hAnsi="Arial" w:cs="Arial"/>
          <w:b/>
        </w:rPr>
      </w:pPr>
    </w:p>
    <w:p w:rsidR="008B5966" w:rsidRPr="00B06898" w:rsidRDefault="008B5966" w:rsidP="008B5966">
      <w:pPr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  <w:b/>
        </w:rPr>
      </w:pPr>
      <w:r w:rsidRPr="00B06898">
        <w:rPr>
          <w:rFonts w:ascii="Arial" w:hAnsi="Arial" w:cs="Arial"/>
          <w:b/>
        </w:rPr>
        <w:t>házi segítségnyújtás intézményi térítési díja</w:t>
      </w:r>
      <w:r w:rsidRPr="00B06898">
        <w:rPr>
          <w:rFonts w:ascii="Arial" w:hAnsi="Arial" w:cs="Arial"/>
          <w:b/>
        </w:rPr>
        <w:tab/>
      </w:r>
      <w:r w:rsidRPr="00B06898">
        <w:rPr>
          <w:rFonts w:ascii="Arial" w:hAnsi="Arial" w:cs="Arial"/>
          <w:b/>
        </w:rPr>
        <w:tab/>
      </w:r>
      <w:r w:rsidR="00131055">
        <w:rPr>
          <w:rFonts w:ascii="Arial" w:hAnsi="Arial" w:cs="Arial"/>
          <w:b/>
        </w:rPr>
        <w:tab/>
      </w:r>
      <w:r w:rsidRPr="00B06898">
        <w:rPr>
          <w:rFonts w:ascii="Arial" w:hAnsi="Arial" w:cs="Arial"/>
        </w:rPr>
        <w:t>350,-Ft/óra</w:t>
      </w:r>
    </w:p>
    <w:p w:rsidR="008B5966" w:rsidRPr="00B06898" w:rsidRDefault="008B5966" w:rsidP="008B5966">
      <w:pPr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b/>
        </w:rPr>
      </w:pPr>
      <w:r w:rsidRPr="00B06898">
        <w:rPr>
          <w:rFonts w:ascii="Arial" w:hAnsi="Arial" w:cs="Arial"/>
          <w:b/>
        </w:rPr>
        <w:t>jelzőrendszeres házi segítségnyújtás</w:t>
      </w:r>
      <w:r w:rsidRPr="00B06898">
        <w:rPr>
          <w:rFonts w:ascii="Arial" w:hAnsi="Arial" w:cs="Arial"/>
          <w:b/>
        </w:rPr>
        <w:tab/>
      </w:r>
      <w:r w:rsidRPr="00B06898">
        <w:rPr>
          <w:rFonts w:ascii="Arial" w:hAnsi="Arial" w:cs="Arial"/>
          <w:b/>
        </w:rPr>
        <w:tab/>
      </w:r>
      <w:r w:rsidRPr="00B06898">
        <w:rPr>
          <w:rFonts w:ascii="Arial" w:hAnsi="Arial" w:cs="Arial"/>
          <w:b/>
        </w:rPr>
        <w:tab/>
      </w:r>
      <w:r w:rsidRPr="00B06898">
        <w:rPr>
          <w:rFonts w:ascii="Arial" w:hAnsi="Arial" w:cs="Arial"/>
          <w:b/>
        </w:rPr>
        <w:tab/>
        <w:t xml:space="preserve">   </w:t>
      </w:r>
      <w:r w:rsidRPr="00B06898">
        <w:rPr>
          <w:rFonts w:ascii="Arial" w:hAnsi="Arial" w:cs="Arial"/>
        </w:rPr>
        <w:t>20,-Ft/nap</w:t>
      </w:r>
    </w:p>
    <w:p w:rsidR="008B5966" w:rsidRPr="00B06898" w:rsidRDefault="008B5966" w:rsidP="008B5966">
      <w:pPr>
        <w:spacing w:after="0" w:line="240" w:lineRule="auto"/>
        <w:ind w:left="720"/>
        <w:jc w:val="both"/>
        <w:rPr>
          <w:rFonts w:ascii="Arial" w:hAnsi="Arial" w:cs="Arial"/>
          <w:b/>
        </w:rPr>
      </w:pPr>
      <w:r w:rsidRPr="00B06898">
        <w:rPr>
          <w:rFonts w:ascii="Arial" w:hAnsi="Arial" w:cs="Arial"/>
          <w:b/>
        </w:rPr>
        <w:t>(jövedelemtől függetlenül)</w:t>
      </w:r>
    </w:p>
    <w:p w:rsidR="008B5966" w:rsidRPr="00B06898" w:rsidRDefault="008B5966" w:rsidP="008B5966">
      <w:pPr>
        <w:spacing w:after="0" w:line="240" w:lineRule="auto"/>
        <w:ind w:left="720"/>
        <w:jc w:val="both"/>
        <w:rPr>
          <w:rFonts w:ascii="Arial" w:hAnsi="Arial" w:cs="Arial"/>
          <w:b/>
        </w:rPr>
      </w:pPr>
    </w:p>
    <w:p w:rsidR="008B5966" w:rsidRPr="00B06898" w:rsidRDefault="008B5966" w:rsidP="008B5966">
      <w:pPr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b/>
        </w:rPr>
      </w:pPr>
      <w:r w:rsidRPr="00B06898">
        <w:rPr>
          <w:rFonts w:ascii="Arial" w:hAnsi="Arial" w:cs="Arial"/>
          <w:b/>
        </w:rPr>
        <w:t>jelzőrendszeres házi segítségnyújtás szociálisan nem rászorult részére (jövedelemtől függetlenül)</w:t>
      </w:r>
      <w:r w:rsidRPr="00B06898">
        <w:rPr>
          <w:rFonts w:ascii="Arial" w:hAnsi="Arial" w:cs="Arial"/>
          <w:b/>
        </w:rPr>
        <w:tab/>
      </w:r>
      <w:r w:rsidRPr="00B06898">
        <w:rPr>
          <w:rFonts w:ascii="Arial" w:hAnsi="Arial" w:cs="Arial"/>
          <w:b/>
        </w:rPr>
        <w:tab/>
      </w:r>
      <w:r w:rsidRPr="00B06898">
        <w:rPr>
          <w:rFonts w:ascii="Arial" w:hAnsi="Arial" w:cs="Arial"/>
          <w:b/>
        </w:rPr>
        <w:tab/>
      </w:r>
      <w:r w:rsidRPr="00B06898">
        <w:rPr>
          <w:rFonts w:ascii="Arial" w:hAnsi="Arial" w:cs="Arial"/>
          <w:b/>
        </w:rPr>
        <w:tab/>
      </w:r>
      <w:r w:rsidRPr="00B06898">
        <w:rPr>
          <w:rFonts w:ascii="Arial" w:hAnsi="Arial" w:cs="Arial"/>
          <w:b/>
        </w:rPr>
        <w:tab/>
        <w:t xml:space="preserve"> </w:t>
      </w:r>
      <w:r w:rsidR="00131055">
        <w:rPr>
          <w:rFonts w:ascii="Arial" w:hAnsi="Arial" w:cs="Arial"/>
          <w:b/>
        </w:rPr>
        <w:tab/>
      </w:r>
      <w:r w:rsidRPr="00B06898">
        <w:rPr>
          <w:rFonts w:ascii="Arial" w:hAnsi="Arial" w:cs="Arial"/>
          <w:b/>
        </w:rPr>
        <w:t xml:space="preserve"> </w:t>
      </w:r>
      <w:r w:rsidRPr="00B06898">
        <w:rPr>
          <w:rFonts w:ascii="Arial" w:hAnsi="Arial" w:cs="Arial"/>
        </w:rPr>
        <w:t>80,-Ft/nap</w:t>
      </w:r>
      <w:r w:rsidRPr="00B06898">
        <w:rPr>
          <w:rFonts w:ascii="Arial" w:hAnsi="Arial" w:cs="Arial"/>
          <w:b/>
        </w:rPr>
        <w:tab/>
      </w:r>
    </w:p>
    <w:p w:rsidR="008B5966" w:rsidRPr="00B06898" w:rsidRDefault="008B5966" w:rsidP="008B5966">
      <w:pPr>
        <w:spacing w:after="0" w:line="240" w:lineRule="auto"/>
        <w:jc w:val="both"/>
        <w:rPr>
          <w:rFonts w:ascii="Arial" w:hAnsi="Arial" w:cs="Arial"/>
          <w:b/>
        </w:rPr>
      </w:pPr>
    </w:p>
    <w:p w:rsidR="008B5966" w:rsidRPr="00B06898" w:rsidRDefault="008B5966" w:rsidP="008B5966">
      <w:pPr>
        <w:spacing w:after="0" w:line="240" w:lineRule="auto"/>
        <w:jc w:val="both"/>
        <w:rPr>
          <w:rFonts w:ascii="Arial" w:hAnsi="Arial" w:cs="Arial"/>
          <w:b/>
        </w:rPr>
      </w:pPr>
    </w:p>
    <w:p w:rsidR="008B5966" w:rsidRPr="00B06898" w:rsidRDefault="008B5966" w:rsidP="008B5966">
      <w:pPr>
        <w:spacing w:after="0" w:line="240" w:lineRule="auto"/>
        <w:jc w:val="both"/>
        <w:rPr>
          <w:rFonts w:ascii="Arial" w:hAnsi="Arial" w:cs="Arial"/>
          <w:b/>
        </w:rPr>
      </w:pPr>
    </w:p>
    <w:p w:rsidR="008B5966" w:rsidRPr="00B06898" w:rsidRDefault="008B5966" w:rsidP="008B5966">
      <w:pPr>
        <w:spacing w:after="0" w:line="240" w:lineRule="auto"/>
        <w:jc w:val="center"/>
        <w:rPr>
          <w:rFonts w:ascii="Arial" w:hAnsi="Arial" w:cs="Arial"/>
          <w:b/>
        </w:rPr>
      </w:pPr>
      <w:r w:rsidRPr="00B06898">
        <w:rPr>
          <w:rFonts w:ascii="Arial" w:hAnsi="Arial" w:cs="Arial"/>
          <w:b/>
        </w:rPr>
        <w:t>A Társulási megállapodás III.2. pontja, i) alpontja alapján Fadd Nagyközség közigazgatási területén ellátott feladatok</w:t>
      </w:r>
    </w:p>
    <w:p w:rsidR="008B5966" w:rsidRPr="00B06898" w:rsidRDefault="008B5966" w:rsidP="008B5966">
      <w:pPr>
        <w:spacing w:after="0" w:line="240" w:lineRule="auto"/>
        <w:jc w:val="center"/>
        <w:rPr>
          <w:rFonts w:ascii="Arial" w:hAnsi="Arial" w:cs="Arial"/>
          <w:b/>
        </w:rPr>
      </w:pPr>
    </w:p>
    <w:p w:rsidR="008B5966" w:rsidRPr="00B06898" w:rsidRDefault="008B5966" w:rsidP="008B5966">
      <w:pPr>
        <w:spacing w:after="0" w:line="240" w:lineRule="auto"/>
        <w:jc w:val="center"/>
        <w:rPr>
          <w:rFonts w:ascii="Arial" w:hAnsi="Arial" w:cs="Arial"/>
          <w:b/>
        </w:rPr>
      </w:pPr>
      <w:r w:rsidRPr="00B06898">
        <w:rPr>
          <w:rFonts w:ascii="Arial" w:hAnsi="Arial" w:cs="Arial"/>
          <w:b/>
        </w:rPr>
        <w:t>Étkeztetés</w:t>
      </w:r>
    </w:p>
    <w:p w:rsidR="008B5966" w:rsidRPr="00B06898" w:rsidRDefault="008B5966" w:rsidP="008B5966">
      <w:pPr>
        <w:spacing w:after="0" w:line="240" w:lineRule="auto"/>
        <w:jc w:val="center"/>
        <w:rPr>
          <w:rFonts w:ascii="Arial" w:hAnsi="Arial" w:cs="Arial"/>
          <w:b/>
        </w:rPr>
      </w:pPr>
    </w:p>
    <w:p w:rsidR="008B5966" w:rsidRPr="00B06898" w:rsidRDefault="008B5966" w:rsidP="008B5966">
      <w:p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Étkeztetés vonatkozásában szociálisan rászorult az a személy, aki:</w:t>
      </w:r>
    </w:p>
    <w:p w:rsidR="00A249F5" w:rsidRPr="00B06898" w:rsidRDefault="00A249F5" w:rsidP="00A249F5">
      <w:pPr>
        <w:pStyle w:val="Listaszerbekezds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hajléktalan,</w:t>
      </w:r>
    </w:p>
    <w:p w:rsidR="00A249F5" w:rsidRPr="00B06898" w:rsidRDefault="00A249F5" w:rsidP="00A249F5">
      <w:pPr>
        <w:pStyle w:val="Listaszerbekezds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 xml:space="preserve">jövedelemmel nem rendelkezik, </w:t>
      </w:r>
    </w:p>
    <w:p w:rsidR="00A249F5" w:rsidRPr="00B06898" w:rsidRDefault="00A249F5" w:rsidP="00A249F5">
      <w:pPr>
        <w:pStyle w:val="Listaszerbekezds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önmaga ellátására nem képes,</w:t>
      </w:r>
    </w:p>
    <w:p w:rsidR="00A249F5" w:rsidRPr="00B06898" w:rsidRDefault="00A249F5" w:rsidP="00A249F5">
      <w:pPr>
        <w:pStyle w:val="Listaszerbekezds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az az igénylő, illetve az általa eltartott is, aki jövedelmétől függetlenül kora vagy egészségi állapota miatt nem képes az étkezéséről más módon gondoskodni.</w:t>
      </w:r>
    </w:p>
    <w:p w:rsidR="00A249F5" w:rsidRPr="00B06898" w:rsidRDefault="00A249F5" w:rsidP="00A249F5">
      <w:p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Ingyenes étkezésben kell részesíteni azt a személyt, akinek a családja jövedelemmel nem rendelkezik.</w:t>
      </w:r>
    </w:p>
    <w:p w:rsidR="00A249F5" w:rsidRPr="00B06898" w:rsidRDefault="00A249F5" w:rsidP="00A249F5">
      <w:pPr>
        <w:spacing w:after="0" w:line="240" w:lineRule="auto"/>
        <w:jc w:val="both"/>
        <w:rPr>
          <w:rFonts w:ascii="Arial" w:hAnsi="Arial" w:cs="Arial"/>
        </w:rPr>
      </w:pPr>
    </w:p>
    <w:p w:rsidR="00A249F5" w:rsidRPr="00B06898" w:rsidRDefault="00A249F5" w:rsidP="00A249F5">
      <w:pPr>
        <w:spacing w:after="0" w:line="240" w:lineRule="auto"/>
        <w:jc w:val="center"/>
        <w:rPr>
          <w:rFonts w:ascii="Arial" w:hAnsi="Arial" w:cs="Arial"/>
          <w:b/>
        </w:rPr>
      </w:pPr>
      <w:r w:rsidRPr="00B06898">
        <w:rPr>
          <w:rFonts w:ascii="Arial" w:hAnsi="Arial" w:cs="Arial"/>
          <w:b/>
        </w:rPr>
        <w:t>Nappali ellátás</w:t>
      </w:r>
    </w:p>
    <w:p w:rsidR="00A249F5" w:rsidRPr="00B06898" w:rsidRDefault="00A249F5" w:rsidP="00A249F5">
      <w:pPr>
        <w:spacing w:after="0" w:line="240" w:lineRule="auto"/>
        <w:jc w:val="center"/>
        <w:rPr>
          <w:rFonts w:ascii="Arial" w:hAnsi="Arial" w:cs="Arial"/>
          <w:b/>
        </w:rPr>
      </w:pPr>
    </w:p>
    <w:p w:rsidR="00A249F5" w:rsidRPr="00B06898" w:rsidRDefault="00A249F5" w:rsidP="00A249F5">
      <w:p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A nappali ellátás keretében az önkormányzat lehetőséget biztosít a 18. életévüket betöltött, egészségi állapotuk vagy idős koruk miatt szociális és mentális támogatásra szoruló, önmaguk ellátására részben képes személyek részére nappali tartózkodásra.</w:t>
      </w:r>
    </w:p>
    <w:p w:rsidR="00A249F5" w:rsidRPr="00B06898" w:rsidRDefault="00A249F5" w:rsidP="00A249F5">
      <w:p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 xml:space="preserve">A nappali ellátás keretében az Idősek </w:t>
      </w:r>
      <w:r w:rsidR="00131055">
        <w:rPr>
          <w:rFonts w:ascii="Arial" w:hAnsi="Arial" w:cs="Arial"/>
        </w:rPr>
        <w:t>Klubjá</w:t>
      </w:r>
      <w:r w:rsidRPr="00B06898">
        <w:rPr>
          <w:rFonts w:ascii="Arial" w:hAnsi="Arial" w:cs="Arial"/>
        </w:rPr>
        <w:t>ban az önkormányzat lehetőséget biztosít a napközbeni tartózkodásra, társas kapcsolatokra, valamint az alapvető higiéniai szükségletek kielégítésére, továbbá igény szerint megszervezi az ellátottak napközbeni étkeztetését.</w:t>
      </w:r>
    </w:p>
    <w:p w:rsidR="00A249F5" w:rsidRPr="00B06898" w:rsidRDefault="00A249F5" w:rsidP="00A249F5">
      <w:p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A nappali ellátás szolgáltatásai:</w:t>
      </w:r>
    </w:p>
    <w:p w:rsidR="00A249F5" w:rsidRPr="00B06898" w:rsidRDefault="00A249F5" w:rsidP="00A249F5">
      <w:pPr>
        <w:pStyle w:val="Listaszerbekezds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napi egyszeri étkeztetés,</w:t>
      </w:r>
    </w:p>
    <w:p w:rsidR="00A249F5" w:rsidRPr="00B06898" w:rsidRDefault="00A249F5" w:rsidP="00A249F5">
      <w:pPr>
        <w:pStyle w:val="Listaszerbekezds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lastRenderedPageBreak/>
        <w:t>szabadidős programok, foglalkozások (sajtótermékek, könyvek, kártya- és társasjáték, tömegkommunikációs eszközök igénybevételének lehetősége, közösségi programok),</w:t>
      </w:r>
    </w:p>
    <w:p w:rsidR="00A249F5" w:rsidRPr="00B06898" w:rsidRDefault="00A249F5" w:rsidP="00A249F5">
      <w:pPr>
        <w:pStyle w:val="Listaszerbekezds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egészségügyi ellátás (alapellátáshoz, szakellátáshoz jutás megszervezése)</w:t>
      </w:r>
    </w:p>
    <w:p w:rsidR="00A249F5" w:rsidRPr="00B06898" w:rsidRDefault="007A22BB" w:rsidP="00A249F5">
      <w:pPr>
        <w:pStyle w:val="Listaszerbekezds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hivatalos ügyek intézése,</w:t>
      </w:r>
    </w:p>
    <w:p w:rsidR="007A22BB" w:rsidRPr="00B06898" w:rsidRDefault="007A22BB" w:rsidP="00A249F5">
      <w:pPr>
        <w:pStyle w:val="Listaszerbekezds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mentális gondozás.</w:t>
      </w:r>
    </w:p>
    <w:p w:rsidR="007A22BB" w:rsidRPr="00B06898" w:rsidRDefault="007A22BB" w:rsidP="007A22BB">
      <w:p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Megszűnik a jogosult ellátása:</w:t>
      </w:r>
    </w:p>
    <w:p w:rsidR="007A22BB" w:rsidRPr="00B06898" w:rsidRDefault="007A22BB" w:rsidP="007A22BB">
      <w:pPr>
        <w:pStyle w:val="Listaszerbekezds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kéri az ellátás megszüntetését,</w:t>
      </w:r>
    </w:p>
    <w:p w:rsidR="007A22BB" w:rsidRPr="00B06898" w:rsidRDefault="007A22BB" w:rsidP="007A22BB">
      <w:pPr>
        <w:pStyle w:val="Listaszerbekezds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ápolásra szorul és házi segítségnyújtásra van szüksége,</w:t>
      </w:r>
    </w:p>
    <w:p w:rsidR="007A22BB" w:rsidRPr="00B06898" w:rsidRDefault="007A22BB" w:rsidP="007A22BB">
      <w:pPr>
        <w:pStyle w:val="Listaszerbekezds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kórokozó-hordozóvá válik,</w:t>
      </w:r>
    </w:p>
    <w:p w:rsidR="007A22BB" w:rsidRPr="00B06898" w:rsidRDefault="007A22BB" w:rsidP="007A22BB">
      <w:pPr>
        <w:pStyle w:val="Listaszerbekezds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közveszélyes, vagy többszöri agresszív, fenyegető magatartásával a közösséget zavarja és nem tud, vagy nem akar beilleszkedni,</w:t>
      </w:r>
    </w:p>
    <w:p w:rsidR="007A22BB" w:rsidRPr="00B06898" w:rsidRDefault="007A22BB" w:rsidP="007A22BB">
      <w:pPr>
        <w:pStyle w:val="Listaszerbekezds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a közösség sérelmére szabálysértést vagy bűncselekményt követ el.</w:t>
      </w:r>
    </w:p>
    <w:p w:rsidR="007A22BB" w:rsidRPr="00B06898" w:rsidRDefault="007A22BB" w:rsidP="007A22BB">
      <w:p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Azonnali hatállyal meg kell tagadni az ellátást annak a jogosultnak, aki:</w:t>
      </w:r>
    </w:p>
    <w:p w:rsidR="007A22BB" w:rsidRPr="00B06898" w:rsidRDefault="007A22BB" w:rsidP="007A22BB">
      <w:pPr>
        <w:pStyle w:val="Listaszerbekezds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az ellátást ittas állapotban veszi igénybe,</w:t>
      </w:r>
    </w:p>
    <w:p w:rsidR="007A22BB" w:rsidRPr="00B06898" w:rsidRDefault="007A22BB" w:rsidP="007A22BB">
      <w:pPr>
        <w:pStyle w:val="Listaszerbekezds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az alapvető közegészségügyi, járványügyi szabályokat nem tartja be,</w:t>
      </w:r>
    </w:p>
    <w:p w:rsidR="007A22BB" w:rsidRPr="00B06898" w:rsidRDefault="007A22BB" w:rsidP="007A22BB">
      <w:pPr>
        <w:pStyle w:val="Listaszerbekezds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agresszív magatartásával zavarja a közösséget.</w:t>
      </w:r>
    </w:p>
    <w:p w:rsidR="007A22BB" w:rsidRPr="00B06898" w:rsidRDefault="007A22BB" w:rsidP="007A22BB">
      <w:pPr>
        <w:spacing w:after="0" w:line="240" w:lineRule="auto"/>
        <w:jc w:val="both"/>
        <w:rPr>
          <w:rFonts w:ascii="Arial" w:hAnsi="Arial" w:cs="Arial"/>
        </w:rPr>
      </w:pPr>
    </w:p>
    <w:p w:rsidR="007A22BB" w:rsidRPr="00B06898" w:rsidRDefault="007A22BB" w:rsidP="007A22BB">
      <w:pPr>
        <w:spacing w:after="0" w:line="240" w:lineRule="auto"/>
        <w:jc w:val="both"/>
        <w:rPr>
          <w:rFonts w:ascii="Arial" w:hAnsi="Arial" w:cs="Arial"/>
          <w:b/>
        </w:rPr>
      </w:pPr>
      <w:r w:rsidRPr="00B06898">
        <w:rPr>
          <w:rFonts w:ascii="Arial" w:hAnsi="Arial" w:cs="Arial"/>
          <w:b/>
        </w:rPr>
        <w:t>Térítési díjak:</w:t>
      </w:r>
    </w:p>
    <w:p w:rsidR="007A22BB" w:rsidRPr="00B06898" w:rsidRDefault="007A22BB" w:rsidP="007A22BB">
      <w:pPr>
        <w:spacing w:after="0" w:line="240" w:lineRule="auto"/>
        <w:jc w:val="both"/>
        <w:rPr>
          <w:rFonts w:ascii="Arial" w:hAnsi="Arial" w:cs="Arial"/>
          <w:b/>
        </w:rPr>
      </w:pPr>
    </w:p>
    <w:p w:rsidR="007A22BB" w:rsidRPr="00B06898" w:rsidRDefault="007A22BB" w:rsidP="007A22BB">
      <w:p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  <w:b/>
        </w:rPr>
        <w:t>Nappali ellátás és étkeztetés az Idősek Klubjában:</w:t>
      </w:r>
      <w:r w:rsidRPr="00B06898">
        <w:rPr>
          <w:rFonts w:ascii="Arial" w:hAnsi="Arial" w:cs="Arial"/>
          <w:b/>
        </w:rPr>
        <w:tab/>
      </w:r>
      <w:r w:rsidRPr="00B06898">
        <w:rPr>
          <w:rFonts w:ascii="Arial" w:hAnsi="Arial" w:cs="Arial"/>
          <w:b/>
        </w:rPr>
        <w:tab/>
      </w:r>
      <w:r w:rsidR="00B06898">
        <w:rPr>
          <w:rFonts w:ascii="Arial" w:hAnsi="Arial" w:cs="Arial"/>
          <w:b/>
        </w:rPr>
        <w:tab/>
      </w:r>
      <w:r w:rsidRPr="00B06898">
        <w:rPr>
          <w:rFonts w:ascii="Arial" w:hAnsi="Arial" w:cs="Arial"/>
        </w:rPr>
        <w:t>360,-Ft/ebéd</w:t>
      </w:r>
    </w:p>
    <w:p w:rsidR="007A22BB" w:rsidRPr="00B06898" w:rsidRDefault="007A22BB" w:rsidP="007A22BB">
      <w:pPr>
        <w:spacing w:after="0" w:line="240" w:lineRule="auto"/>
        <w:jc w:val="both"/>
        <w:rPr>
          <w:rFonts w:ascii="Arial" w:hAnsi="Arial" w:cs="Arial"/>
          <w:b/>
        </w:rPr>
      </w:pPr>
      <w:r w:rsidRPr="00B06898">
        <w:rPr>
          <w:rFonts w:ascii="Arial" w:hAnsi="Arial" w:cs="Arial"/>
          <w:b/>
        </w:rPr>
        <w:t>Szociális étkeztetés</w:t>
      </w:r>
    </w:p>
    <w:p w:rsidR="007A22BB" w:rsidRPr="00B06898" w:rsidRDefault="007A22BB" w:rsidP="007A22BB">
      <w:p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ab/>
        <w:t>szállítással</w:t>
      </w:r>
      <w:r w:rsidRPr="00B06898">
        <w:rPr>
          <w:rFonts w:ascii="Arial" w:hAnsi="Arial" w:cs="Arial"/>
        </w:rPr>
        <w:tab/>
      </w:r>
      <w:r w:rsidRPr="00B06898">
        <w:rPr>
          <w:rFonts w:ascii="Arial" w:hAnsi="Arial" w:cs="Arial"/>
        </w:rPr>
        <w:tab/>
      </w:r>
      <w:r w:rsidRPr="00B06898">
        <w:rPr>
          <w:rFonts w:ascii="Arial" w:hAnsi="Arial" w:cs="Arial"/>
        </w:rPr>
        <w:tab/>
      </w:r>
      <w:r w:rsidRPr="00B06898">
        <w:rPr>
          <w:rFonts w:ascii="Arial" w:hAnsi="Arial" w:cs="Arial"/>
        </w:rPr>
        <w:tab/>
      </w:r>
      <w:r w:rsidRPr="00B06898">
        <w:rPr>
          <w:rFonts w:ascii="Arial" w:hAnsi="Arial" w:cs="Arial"/>
        </w:rPr>
        <w:tab/>
      </w:r>
      <w:r w:rsidRPr="00B06898">
        <w:rPr>
          <w:rFonts w:ascii="Arial" w:hAnsi="Arial" w:cs="Arial"/>
        </w:rPr>
        <w:tab/>
      </w:r>
      <w:r w:rsidRPr="00B06898">
        <w:rPr>
          <w:rFonts w:ascii="Arial" w:hAnsi="Arial" w:cs="Arial"/>
        </w:rPr>
        <w:tab/>
      </w:r>
      <w:r w:rsidRPr="00B06898">
        <w:rPr>
          <w:rFonts w:ascii="Arial" w:hAnsi="Arial" w:cs="Arial"/>
        </w:rPr>
        <w:tab/>
        <w:t>380,-Ft/ebéd</w:t>
      </w:r>
    </w:p>
    <w:p w:rsidR="007A22BB" w:rsidRPr="00B06898" w:rsidRDefault="007A22BB" w:rsidP="007A22BB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B06898">
        <w:rPr>
          <w:rFonts w:ascii="Arial" w:hAnsi="Arial" w:cs="Arial"/>
        </w:rPr>
        <w:t>szállítás nélkül</w:t>
      </w:r>
      <w:r w:rsidRPr="00B06898">
        <w:rPr>
          <w:rFonts w:ascii="Arial" w:hAnsi="Arial" w:cs="Arial"/>
        </w:rPr>
        <w:tab/>
      </w:r>
      <w:r w:rsidRPr="00B06898">
        <w:rPr>
          <w:rFonts w:ascii="Arial" w:hAnsi="Arial" w:cs="Arial"/>
        </w:rPr>
        <w:tab/>
      </w:r>
      <w:r w:rsidRPr="00B06898">
        <w:rPr>
          <w:rFonts w:ascii="Arial" w:hAnsi="Arial" w:cs="Arial"/>
        </w:rPr>
        <w:tab/>
      </w:r>
      <w:r w:rsidRPr="00B06898">
        <w:rPr>
          <w:rFonts w:ascii="Arial" w:hAnsi="Arial" w:cs="Arial"/>
        </w:rPr>
        <w:tab/>
      </w:r>
      <w:r w:rsidRPr="00B06898">
        <w:rPr>
          <w:rFonts w:ascii="Arial" w:hAnsi="Arial" w:cs="Arial"/>
        </w:rPr>
        <w:tab/>
      </w:r>
      <w:r w:rsidRPr="00B06898">
        <w:rPr>
          <w:rFonts w:ascii="Arial" w:hAnsi="Arial" w:cs="Arial"/>
        </w:rPr>
        <w:tab/>
      </w:r>
      <w:r w:rsidRPr="00B06898">
        <w:rPr>
          <w:rFonts w:ascii="Arial" w:hAnsi="Arial" w:cs="Arial"/>
        </w:rPr>
        <w:tab/>
        <w:t>360,-Ft/ebéd</w:t>
      </w:r>
    </w:p>
    <w:p w:rsidR="007A22BB" w:rsidRPr="00B06898" w:rsidRDefault="007A22BB" w:rsidP="007A22BB">
      <w:pPr>
        <w:spacing w:after="0" w:line="240" w:lineRule="auto"/>
        <w:jc w:val="both"/>
        <w:rPr>
          <w:rFonts w:ascii="Arial" w:hAnsi="Arial" w:cs="Arial"/>
        </w:rPr>
      </w:pPr>
    </w:p>
    <w:p w:rsidR="007A22BB" w:rsidRPr="00B06898" w:rsidRDefault="007A22BB" w:rsidP="007A22BB">
      <w:pPr>
        <w:spacing w:after="0" w:line="240" w:lineRule="auto"/>
        <w:jc w:val="both"/>
        <w:rPr>
          <w:rFonts w:ascii="Arial" w:hAnsi="Arial" w:cs="Arial"/>
        </w:rPr>
      </w:pPr>
      <w:r w:rsidRPr="00B06898">
        <w:rPr>
          <w:rFonts w:ascii="Arial" w:hAnsi="Arial" w:cs="Arial"/>
          <w:b/>
        </w:rPr>
        <w:t>Nappali ellátás étkeztetés nélkül az Idősek Klubjában</w:t>
      </w:r>
      <w:r w:rsidRPr="00B06898">
        <w:rPr>
          <w:rFonts w:ascii="Arial" w:hAnsi="Arial" w:cs="Arial"/>
          <w:b/>
        </w:rPr>
        <w:tab/>
      </w:r>
      <w:r w:rsidRPr="00B06898">
        <w:rPr>
          <w:rFonts w:ascii="Arial" w:hAnsi="Arial" w:cs="Arial"/>
          <w:b/>
        </w:rPr>
        <w:tab/>
      </w:r>
      <w:r w:rsidR="00B06898">
        <w:rPr>
          <w:rFonts w:ascii="Arial" w:hAnsi="Arial" w:cs="Arial"/>
          <w:b/>
        </w:rPr>
        <w:tab/>
      </w:r>
      <w:r w:rsidRPr="00B06898">
        <w:rPr>
          <w:rFonts w:ascii="Arial" w:hAnsi="Arial" w:cs="Arial"/>
        </w:rPr>
        <w:t>térítésmentes</w:t>
      </w:r>
    </w:p>
    <w:p w:rsidR="008B5966" w:rsidRPr="00B06898" w:rsidRDefault="008B5966" w:rsidP="008B5966">
      <w:pPr>
        <w:spacing w:after="0" w:line="240" w:lineRule="auto"/>
        <w:jc w:val="both"/>
        <w:rPr>
          <w:rFonts w:ascii="Arial" w:hAnsi="Arial" w:cs="Arial"/>
        </w:rPr>
      </w:pPr>
    </w:p>
    <w:sectPr w:rsidR="008B5966" w:rsidRPr="00B06898" w:rsidSect="002354F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0268" w:rsidRDefault="00B30268" w:rsidP="00920C2F">
      <w:pPr>
        <w:spacing w:after="0" w:line="240" w:lineRule="auto"/>
      </w:pPr>
      <w:r>
        <w:separator/>
      </w:r>
    </w:p>
  </w:endnote>
  <w:endnote w:type="continuationSeparator" w:id="0">
    <w:p w:rsidR="00B30268" w:rsidRDefault="00B30268" w:rsidP="00920C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54FE" w:rsidRDefault="00E27AD4">
    <w:pPr>
      <w:pStyle w:val="ll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32D6F">
      <w:rPr>
        <w:noProof/>
      </w:rPr>
      <w:t>1</w:t>
    </w:r>
    <w:r>
      <w:fldChar w:fldCharType="end"/>
    </w:r>
  </w:p>
  <w:p w:rsidR="002354FE" w:rsidRDefault="00B30268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0268" w:rsidRDefault="00B30268" w:rsidP="00920C2F">
      <w:pPr>
        <w:spacing w:after="0" w:line="240" w:lineRule="auto"/>
      </w:pPr>
      <w:r>
        <w:separator/>
      </w:r>
    </w:p>
  </w:footnote>
  <w:footnote w:type="continuationSeparator" w:id="0">
    <w:p w:rsidR="00B30268" w:rsidRDefault="00B30268" w:rsidP="00920C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62628C"/>
    <w:multiLevelType w:val="hybridMultilevel"/>
    <w:tmpl w:val="DE723E8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2A0F23"/>
    <w:multiLevelType w:val="hybridMultilevel"/>
    <w:tmpl w:val="DE064C8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450EA"/>
    <w:multiLevelType w:val="hybridMultilevel"/>
    <w:tmpl w:val="B500594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3B0B0B"/>
    <w:multiLevelType w:val="hybridMultilevel"/>
    <w:tmpl w:val="D938F624"/>
    <w:lvl w:ilvl="0" w:tplc="B59C993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CD4B24"/>
    <w:multiLevelType w:val="hybridMultilevel"/>
    <w:tmpl w:val="F0D6D9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04CB3"/>
    <w:multiLevelType w:val="hybridMultilevel"/>
    <w:tmpl w:val="AE8A6FA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F15DBF"/>
    <w:multiLevelType w:val="hybridMultilevel"/>
    <w:tmpl w:val="B204E9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7435C8"/>
    <w:multiLevelType w:val="hybridMultilevel"/>
    <w:tmpl w:val="D89C591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EB0304"/>
    <w:multiLevelType w:val="hybridMultilevel"/>
    <w:tmpl w:val="96EC438C"/>
    <w:lvl w:ilvl="0" w:tplc="F64A053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E6B0A14"/>
    <w:multiLevelType w:val="hybridMultilevel"/>
    <w:tmpl w:val="20B8BB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133778"/>
    <w:multiLevelType w:val="hybridMultilevel"/>
    <w:tmpl w:val="D938F624"/>
    <w:lvl w:ilvl="0" w:tplc="B59C993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EB5C52"/>
    <w:multiLevelType w:val="hybridMultilevel"/>
    <w:tmpl w:val="B3B0D90A"/>
    <w:lvl w:ilvl="0" w:tplc="D3B6A8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D731E35"/>
    <w:multiLevelType w:val="hybridMultilevel"/>
    <w:tmpl w:val="D74074E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9142A4"/>
    <w:multiLevelType w:val="hybridMultilevel"/>
    <w:tmpl w:val="5F8A8B3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97020D"/>
    <w:multiLevelType w:val="hybridMultilevel"/>
    <w:tmpl w:val="20C6B89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45685B"/>
    <w:multiLevelType w:val="hybridMultilevel"/>
    <w:tmpl w:val="82D23D78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9D460D"/>
    <w:multiLevelType w:val="hybridMultilevel"/>
    <w:tmpl w:val="5E5079B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A30876"/>
    <w:multiLevelType w:val="hybridMultilevel"/>
    <w:tmpl w:val="A6DEFE5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914EB8"/>
    <w:multiLevelType w:val="hybridMultilevel"/>
    <w:tmpl w:val="6F6023F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5"/>
  </w:num>
  <w:num w:numId="4">
    <w:abstractNumId w:val="9"/>
  </w:num>
  <w:num w:numId="5">
    <w:abstractNumId w:val="4"/>
  </w:num>
  <w:num w:numId="6">
    <w:abstractNumId w:val="12"/>
  </w:num>
  <w:num w:numId="7">
    <w:abstractNumId w:val="1"/>
  </w:num>
  <w:num w:numId="8">
    <w:abstractNumId w:val="18"/>
  </w:num>
  <w:num w:numId="9">
    <w:abstractNumId w:val="7"/>
  </w:num>
  <w:num w:numId="10">
    <w:abstractNumId w:val="0"/>
  </w:num>
  <w:num w:numId="11">
    <w:abstractNumId w:val="17"/>
  </w:num>
  <w:num w:numId="12">
    <w:abstractNumId w:val="15"/>
  </w:num>
  <w:num w:numId="13">
    <w:abstractNumId w:val="6"/>
  </w:num>
  <w:num w:numId="14">
    <w:abstractNumId w:val="11"/>
  </w:num>
  <w:num w:numId="15">
    <w:abstractNumId w:val="8"/>
  </w:num>
  <w:num w:numId="16">
    <w:abstractNumId w:val="14"/>
  </w:num>
  <w:num w:numId="17">
    <w:abstractNumId w:val="16"/>
  </w:num>
  <w:num w:numId="18">
    <w:abstractNumId w:val="2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5B6"/>
    <w:rsid w:val="00131055"/>
    <w:rsid w:val="002F6260"/>
    <w:rsid w:val="00332F47"/>
    <w:rsid w:val="007A22BB"/>
    <w:rsid w:val="007A5DDB"/>
    <w:rsid w:val="007B67B2"/>
    <w:rsid w:val="00842031"/>
    <w:rsid w:val="008B5966"/>
    <w:rsid w:val="008D5807"/>
    <w:rsid w:val="00920C2F"/>
    <w:rsid w:val="00932D6F"/>
    <w:rsid w:val="009A3056"/>
    <w:rsid w:val="00A10DEA"/>
    <w:rsid w:val="00A249F5"/>
    <w:rsid w:val="00A47599"/>
    <w:rsid w:val="00B06898"/>
    <w:rsid w:val="00B30268"/>
    <w:rsid w:val="00CA7703"/>
    <w:rsid w:val="00DD55B6"/>
    <w:rsid w:val="00E0677F"/>
    <w:rsid w:val="00E27AD4"/>
    <w:rsid w:val="00F17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8FE418-10BE-48F7-8AB5-20F84FBD2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D55B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DD55B6"/>
    <w:pPr>
      <w:ind w:left="708"/>
    </w:pPr>
  </w:style>
  <w:style w:type="paragraph" w:styleId="llb">
    <w:name w:val="footer"/>
    <w:basedOn w:val="Norml"/>
    <w:link w:val="llbChar"/>
    <w:uiPriority w:val="99"/>
    <w:unhideWhenUsed/>
    <w:rsid w:val="00DD55B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DD55B6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20C2F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20C2F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uiPriority w:val="99"/>
    <w:semiHidden/>
    <w:unhideWhenUsed/>
    <w:rsid w:val="00920C2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1805</Words>
  <Characters>12457</Characters>
  <Application>Microsoft Office Word</Application>
  <DocSecurity>0</DocSecurity>
  <Lines>103</Lines>
  <Paragraphs>28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Tóth Adrienn</cp:lastModifiedBy>
  <cp:revision>3</cp:revision>
  <dcterms:created xsi:type="dcterms:W3CDTF">2015-11-25T12:58:00Z</dcterms:created>
  <dcterms:modified xsi:type="dcterms:W3CDTF">2015-11-25T12:58:00Z</dcterms:modified>
</cp:coreProperties>
</file>