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0B9BD" w14:textId="77777777" w:rsidR="00666F8D" w:rsidRPr="00693D56" w:rsidRDefault="00666F8D" w:rsidP="00666F8D">
      <w:pPr>
        <w:spacing w:after="0" w:line="240" w:lineRule="auto"/>
        <w:jc w:val="center"/>
        <w:rPr>
          <w:rFonts w:ascii="Arial" w:eastAsia="Calibri" w:hAnsi="Arial" w:cs="Arial"/>
          <w:b/>
          <w:i/>
          <w:sz w:val="28"/>
          <w:szCs w:val="28"/>
        </w:rPr>
      </w:pPr>
      <w:r w:rsidRPr="00693D56">
        <w:rPr>
          <w:rFonts w:ascii="Arial" w:eastAsia="Calibri" w:hAnsi="Arial" w:cs="Arial"/>
          <w:b/>
          <w:i/>
          <w:sz w:val="28"/>
          <w:szCs w:val="28"/>
        </w:rPr>
        <w:t>Társulási megállapodás</w:t>
      </w:r>
    </w:p>
    <w:p w14:paraId="119256DD" w14:textId="51705DCD" w:rsidR="00666F8D" w:rsidRPr="00693D56" w:rsidRDefault="00693D56" w:rsidP="00666F8D">
      <w:pPr>
        <w:spacing w:after="0" w:line="240" w:lineRule="auto"/>
        <w:jc w:val="center"/>
        <w:rPr>
          <w:rFonts w:ascii="Arial" w:eastAsia="Calibri" w:hAnsi="Arial" w:cs="Arial"/>
          <w:b/>
          <w:i/>
          <w:sz w:val="28"/>
          <w:szCs w:val="28"/>
        </w:rPr>
      </w:pPr>
      <w:r w:rsidRPr="00693D56">
        <w:rPr>
          <w:rFonts w:ascii="Arial" w:eastAsia="Calibri" w:hAnsi="Arial" w:cs="Arial"/>
          <w:b/>
          <w:i/>
          <w:sz w:val="28"/>
          <w:szCs w:val="28"/>
        </w:rPr>
        <w:t>4</w:t>
      </w:r>
      <w:r w:rsidR="00666F8D" w:rsidRPr="00693D56">
        <w:rPr>
          <w:rFonts w:ascii="Arial" w:eastAsia="Calibri" w:hAnsi="Arial" w:cs="Arial"/>
          <w:b/>
          <w:i/>
          <w:sz w:val="28"/>
          <w:szCs w:val="28"/>
        </w:rPr>
        <w:t>. sz. módosítása</w:t>
      </w:r>
    </w:p>
    <w:p w14:paraId="472FDDE6" w14:textId="1F618077" w:rsidR="00666F8D" w:rsidRPr="00B660E1" w:rsidRDefault="00666F8D" w:rsidP="00B660E1">
      <w:pPr>
        <w:spacing w:after="0" w:line="240" w:lineRule="auto"/>
        <w:jc w:val="center"/>
        <w:rPr>
          <w:rFonts w:ascii="Arial" w:eastAsia="Calibri" w:hAnsi="Arial" w:cs="Arial"/>
          <w:b/>
          <w:i/>
          <w:sz w:val="28"/>
          <w:szCs w:val="28"/>
        </w:rPr>
      </w:pPr>
      <w:r w:rsidRPr="00693D56">
        <w:rPr>
          <w:rFonts w:ascii="Arial" w:eastAsia="Calibri" w:hAnsi="Arial" w:cs="Arial"/>
          <w:b/>
          <w:i/>
          <w:sz w:val="28"/>
          <w:szCs w:val="28"/>
        </w:rPr>
        <w:t>(tervezet)</w:t>
      </w:r>
    </w:p>
    <w:p w14:paraId="1260A64F" w14:textId="77777777" w:rsidR="00666F8D" w:rsidRPr="00693D56" w:rsidRDefault="00666F8D" w:rsidP="00666F8D">
      <w:pPr>
        <w:spacing w:after="0" w:line="240" w:lineRule="auto"/>
        <w:jc w:val="center"/>
        <w:rPr>
          <w:rFonts w:ascii="Arial" w:eastAsia="Calibri" w:hAnsi="Arial" w:cs="Arial"/>
          <w:b/>
          <w:i/>
          <w:sz w:val="24"/>
          <w:szCs w:val="24"/>
          <w:highlight w:val="yellow"/>
        </w:rPr>
      </w:pPr>
    </w:p>
    <w:p w14:paraId="20D8F1CD" w14:textId="77777777" w:rsidR="00666F8D" w:rsidRPr="00693D56" w:rsidRDefault="00666F8D" w:rsidP="00666F8D">
      <w:pPr>
        <w:spacing w:after="0" w:line="240" w:lineRule="auto"/>
        <w:jc w:val="both"/>
        <w:rPr>
          <w:rFonts w:ascii="Arial" w:eastAsia="Calibri" w:hAnsi="Arial" w:cs="Arial"/>
          <w:sz w:val="24"/>
          <w:szCs w:val="24"/>
        </w:rPr>
      </w:pPr>
      <w:r w:rsidRPr="00693D56">
        <w:rPr>
          <w:rFonts w:ascii="Arial" w:eastAsia="Calibri" w:hAnsi="Arial" w:cs="Arial"/>
          <w:sz w:val="24"/>
          <w:szCs w:val="24"/>
        </w:rPr>
        <w:t xml:space="preserve">amely létrejött egyrészről </w:t>
      </w:r>
      <w:r w:rsidRPr="00693D56">
        <w:rPr>
          <w:rFonts w:ascii="Arial" w:eastAsia="Calibri" w:hAnsi="Arial" w:cs="Arial"/>
          <w:b/>
          <w:i/>
          <w:sz w:val="24"/>
          <w:szCs w:val="24"/>
        </w:rPr>
        <w:t>Tolna Város Önkormányzata</w:t>
      </w:r>
      <w:r w:rsidRPr="00693D56">
        <w:rPr>
          <w:rFonts w:ascii="Arial" w:eastAsia="Calibri" w:hAnsi="Arial" w:cs="Arial"/>
          <w:sz w:val="24"/>
          <w:szCs w:val="24"/>
        </w:rPr>
        <w:t xml:space="preserve"> (7130 Tolna, Hősök tere 1. képviseli: </w:t>
      </w:r>
      <w:r w:rsidRPr="00693D56">
        <w:rPr>
          <w:rFonts w:ascii="Arial" w:eastAsia="Calibri" w:hAnsi="Arial" w:cs="Arial"/>
          <w:b/>
          <w:i/>
          <w:sz w:val="24"/>
          <w:szCs w:val="24"/>
        </w:rPr>
        <w:t>Appelshoffer Ágnes polgármester</w:t>
      </w:r>
      <w:r w:rsidRPr="00693D56">
        <w:rPr>
          <w:rFonts w:ascii="Arial" w:eastAsia="Calibri" w:hAnsi="Arial" w:cs="Arial"/>
          <w:sz w:val="24"/>
          <w:szCs w:val="24"/>
        </w:rPr>
        <w:t>),</w:t>
      </w:r>
    </w:p>
    <w:p w14:paraId="3DC11BCA" w14:textId="77777777" w:rsidR="00666F8D" w:rsidRPr="00693D56" w:rsidRDefault="00666F8D" w:rsidP="00666F8D">
      <w:pPr>
        <w:spacing w:after="0" w:line="240" w:lineRule="auto"/>
        <w:jc w:val="both"/>
        <w:rPr>
          <w:rFonts w:ascii="Arial" w:eastAsia="Calibri" w:hAnsi="Arial" w:cs="Arial"/>
          <w:sz w:val="24"/>
          <w:szCs w:val="24"/>
        </w:rPr>
      </w:pPr>
      <w:r w:rsidRPr="00693D56">
        <w:rPr>
          <w:rFonts w:ascii="Arial" w:eastAsia="Calibri" w:hAnsi="Arial" w:cs="Arial"/>
          <w:sz w:val="24"/>
          <w:szCs w:val="24"/>
        </w:rPr>
        <w:t xml:space="preserve">másrészről </w:t>
      </w:r>
      <w:r w:rsidRPr="00693D56">
        <w:rPr>
          <w:rFonts w:ascii="Arial" w:eastAsia="Calibri" w:hAnsi="Arial" w:cs="Arial"/>
          <w:b/>
          <w:i/>
          <w:sz w:val="24"/>
          <w:szCs w:val="24"/>
        </w:rPr>
        <w:t>Bogyiszló Község Önkormányzata</w:t>
      </w:r>
      <w:r w:rsidRPr="00693D56">
        <w:rPr>
          <w:rFonts w:ascii="Arial" w:eastAsia="Calibri" w:hAnsi="Arial" w:cs="Arial"/>
          <w:sz w:val="24"/>
          <w:szCs w:val="24"/>
        </w:rPr>
        <w:t xml:space="preserve"> (7132 Bogyiszló, Kossuth u. 28., képviseli: </w:t>
      </w:r>
      <w:r w:rsidRPr="00693D56">
        <w:rPr>
          <w:rFonts w:ascii="Arial" w:eastAsia="Calibri" w:hAnsi="Arial" w:cs="Arial"/>
          <w:b/>
          <w:i/>
          <w:sz w:val="24"/>
          <w:szCs w:val="24"/>
        </w:rPr>
        <w:t>Tóth István polgármester</w:t>
      </w:r>
      <w:r w:rsidRPr="00693D56">
        <w:rPr>
          <w:rFonts w:ascii="Arial" w:eastAsia="Calibri" w:hAnsi="Arial" w:cs="Arial"/>
          <w:sz w:val="24"/>
          <w:szCs w:val="24"/>
        </w:rPr>
        <w:t>)</w:t>
      </w:r>
    </w:p>
    <w:p w14:paraId="3453F7D0" w14:textId="77777777" w:rsidR="00666F8D" w:rsidRPr="00693D56" w:rsidRDefault="00666F8D" w:rsidP="00666F8D">
      <w:pPr>
        <w:spacing w:after="0" w:line="240" w:lineRule="auto"/>
        <w:jc w:val="both"/>
        <w:rPr>
          <w:rFonts w:ascii="Arial" w:eastAsia="Calibri" w:hAnsi="Arial" w:cs="Arial"/>
          <w:sz w:val="24"/>
          <w:szCs w:val="24"/>
        </w:rPr>
      </w:pPr>
      <w:r w:rsidRPr="00693D56">
        <w:rPr>
          <w:rFonts w:ascii="Arial" w:eastAsia="Calibri" w:hAnsi="Arial" w:cs="Arial"/>
          <w:b/>
          <w:i/>
          <w:sz w:val="24"/>
          <w:szCs w:val="24"/>
        </w:rPr>
        <w:t>Fácánkert Község Önkormányzata</w:t>
      </w:r>
      <w:r w:rsidRPr="00693D56">
        <w:rPr>
          <w:rFonts w:ascii="Arial" w:eastAsia="Calibri" w:hAnsi="Arial" w:cs="Arial"/>
          <w:sz w:val="24"/>
          <w:szCs w:val="24"/>
        </w:rPr>
        <w:t xml:space="preserve"> (7136 Fácánkert, Árpád u. 12., képviseli: </w:t>
      </w:r>
      <w:r w:rsidRPr="00693D56">
        <w:rPr>
          <w:rFonts w:ascii="Arial" w:eastAsia="Calibri" w:hAnsi="Arial" w:cs="Arial"/>
          <w:b/>
          <w:i/>
          <w:sz w:val="24"/>
          <w:szCs w:val="24"/>
        </w:rPr>
        <w:t>Orbán Zsolt polgármester</w:t>
      </w:r>
      <w:r w:rsidRPr="00693D56">
        <w:rPr>
          <w:rFonts w:ascii="Arial" w:eastAsia="Calibri" w:hAnsi="Arial" w:cs="Arial"/>
          <w:sz w:val="24"/>
          <w:szCs w:val="24"/>
        </w:rPr>
        <w:t>)</w:t>
      </w:r>
    </w:p>
    <w:p w14:paraId="1456C1D4" w14:textId="77777777" w:rsidR="00666F8D" w:rsidRPr="00693D56" w:rsidRDefault="00666F8D" w:rsidP="00666F8D">
      <w:pPr>
        <w:spacing w:after="0" w:line="240" w:lineRule="auto"/>
        <w:jc w:val="both"/>
        <w:rPr>
          <w:rFonts w:ascii="Arial" w:eastAsia="Calibri" w:hAnsi="Arial" w:cs="Arial"/>
          <w:sz w:val="24"/>
          <w:szCs w:val="24"/>
        </w:rPr>
      </w:pPr>
      <w:r w:rsidRPr="00693D56">
        <w:rPr>
          <w:rFonts w:ascii="Arial" w:eastAsia="Calibri" w:hAnsi="Arial" w:cs="Arial"/>
          <w:b/>
          <w:i/>
          <w:sz w:val="24"/>
          <w:szCs w:val="24"/>
        </w:rPr>
        <w:t>Fadd Nagyközség Önkormányzata</w:t>
      </w:r>
      <w:r w:rsidRPr="00693D56">
        <w:rPr>
          <w:rFonts w:ascii="Arial" w:eastAsia="Calibri" w:hAnsi="Arial" w:cs="Arial"/>
          <w:sz w:val="24"/>
          <w:szCs w:val="24"/>
        </w:rPr>
        <w:t xml:space="preserve"> (7133 Fadd, Dózsa </w:t>
      </w:r>
      <w:proofErr w:type="spellStart"/>
      <w:r w:rsidRPr="00693D56">
        <w:rPr>
          <w:rFonts w:ascii="Arial" w:eastAsia="Calibri" w:hAnsi="Arial" w:cs="Arial"/>
          <w:sz w:val="24"/>
          <w:szCs w:val="24"/>
        </w:rPr>
        <w:t>Gy</w:t>
      </w:r>
      <w:proofErr w:type="spellEnd"/>
      <w:r w:rsidRPr="00693D56">
        <w:rPr>
          <w:rFonts w:ascii="Arial" w:eastAsia="Calibri" w:hAnsi="Arial" w:cs="Arial"/>
          <w:sz w:val="24"/>
          <w:szCs w:val="24"/>
        </w:rPr>
        <w:t>. u. 12., képviseli:</w:t>
      </w:r>
      <w:r w:rsidRPr="00693D56">
        <w:rPr>
          <w:rFonts w:ascii="Arial" w:eastAsia="Calibri" w:hAnsi="Arial" w:cs="Arial"/>
          <w:b/>
          <w:i/>
          <w:sz w:val="24"/>
          <w:szCs w:val="24"/>
        </w:rPr>
        <w:t xml:space="preserve"> Bordács József polgármester</w:t>
      </w:r>
      <w:r w:rsidRPr="00693D56">
        <w:rPr>
          <w:rFonts w:ascii="Arial" w:eastAsia="Calibri" w:hAnsi="Arial" w:cs="Arial"/>
          <w:sz w:val="24"/>
          <w:szCs w:val="24"/>
        </w:rPr>
        <w:t>)</w:t>
      </w:r>
    </w:p>
    <w:p w14:paraId="5F569EA2" w14:textId="77777777" w:rsidR="00666F8D" w:rsidRPr="00693D56" w:rsidRDefault="00666F8D" w:rsidP="00666F8D">
      <w:pPr>
        <w:spacing w:after="0" w:line="240" w:lineRule="auto"/>
        <w:jc w:val="both"/>
        <w:rPr>
          <w:rFonts w:ascii="Arial" w:eastAsia="Calibri" w:hAnsi="Arial" w:cs="Arial"/>
          <w:sz w:val="24"/>
          <w:szCs w:val="24"/>
        </w:rPr>
      </w:pPr>
      <w:r w:rsidRPr="00693D56">
        <w:rPr>
          <w:rFonts w:ascii="Arial" w:eastAsia="Calibri" w:hAnsi="Arial" w:cs="Arial"/>
          <w:sz w:val="24"/>
          <w:szCs w:val="24"/>
        </w:rPr>
        <w:t xml:space="preserve">között az </w:t>
      </w:r>
      <w:proofErr w:type="spellStart"/>
      <w:r w:rsidRPr="00693D56">
        <w:rPr>
          <w:rFonts w:ascii="Arial" w:eastAsia="Calibri" w:hAnsi="Arial" w:cs="Arial"/>
          <w:sz w:val="24"/>
          <w:szCs w:val="24"/>
        </w:rPr>
        <w:t>alulírt</w:t>
      </w:r>
      <w:proofErr w:type="spellEnd"/>
      <w:r w:rsidRPr="00693D56">
        <w:rPr>
          <w:rFonts w:ascii="Arial" w:eastAsia="Calibri" w:hAnsi="Arial" w:cs="Arial"/>
          <w:sz w:val="24"/>
          <w:szCs w:val="24"/>
        </w:rPr>
        <w:t xml:space="preserve"> helyen és napon az alábbi feltételekkel:</w:t>
      </w:r>
    </w:p>
    <w:p w14:paraId="191084AC" w14:textId="77777777" w:rsidR="00666F8D" w:rsidRPr="00693D56" w:rsidRDefault="00666F8D" w:rsidP="00666F8D">
      <w:pPr>
        <w:spacing w:after="0" w:line="240" w:lineRule="auto"/>
        <w:rPr>
          <w:highlight w:val="yellow"/>
        </w:rPr>
      </w:pPr>
    </w:p>
    <w:p w14:paraId="29BE6977" w14:textId="14BB3B3A" w:rsidR="00666F8D" w:rsidRPr="00693D56" w:rsidRDefault="00666F8D" w:rsidP="00666F8D">
      <w:pPr>
        <w:spacing w:after="0" w:line="240" w:lineRule="auto"/>
        <w:jc w:val="both"/>
        <w:rPr>
          <w:rFonts w:ascii="Arial" w:eastAsia="Calibri" w:hAnsi="Arial" w:cs="Arial"/>
          <w:sz w:val="24"/>
          <w:szCs w:val="24"/>
        </w:rPr>
      </w:pPr>
      <w:r w:rsidRPr="00693D56">
        <w:rPr>
          <w:rFonts w:ascii="Arial" w:hAnsi="Arial" w:cs="Arial"/>
          <w:sz w:val="24"/>
          <w:szCs w:val="24"/>
        </w:rPr>
        <w:t xml:space="preserve">Fenti önkormányzatok képviselő-testületei </w:t>
      </w:r>
      <w:r w:rsidR="00370B70" w:rsidRPr="00693D56">
        <w:rPr>
          <w:rFonts w:ascii="Arial" w:hAnsi="Arial" w:cs="Arial"/>
          <w:sz w:val="24"/>
          <w:szCs w:val="24"/>
        </w:rPr>
        <w:t>a</w:t>
      </w:r>
      <w:r w:rsidRPr="00693D56">
        <w:rPr>
          <w:rFonts w:ascii="Arial" w:hAnsi="Arial" w:cs="Arial"/>
          <w:sz w:val="24"/>
          <w:szCs w:val="24"/>
        </w:rPr>
        <w:t xml:space="preserve">z Alaptörvény 32. cikk (1) bekezdés k) pontjában foglalt felhatalmazás, valamint Magyarország helyi önkormányzatairól szóló 2011. évi CLXXXIX. törvény (továbbiakban: </w:t>
      </w:r>
      <w:proofErr w:type="spellStart"/>
      <w:r w:rsidRPr="00693D56">
        <w:rPr>
          <w:rFonts w:ascii="Arial" w:hAnsi="Arial" w:cs="Arial"/>
          <w:sz w:val="24"/>
          <w:szCs w:val="24"/>
        </w:rPr>
        <w:t>Mötv</w:t>
      </w:r>
      <w:proofErr w:type="spellEnd"/>
      <w:r w:rsidRPr="00693D56">
        <w:rPr>
          <w:rFonts w:ascii="Arial" w:hAnsi="Arial" w:cs="Arial"/>
          <w:sz w:val="24"/>
          <w:szCs w:val="24"/>
        </w:rPr>
        <w:t xml:space="preserve">.) 87. §-a, valamint a IV. fejezetében foglaltak alapján – a részt vevő települési önkormányzatok képviselő-testületei </w:t>
      </w:r>
      <w:proofErr w:type="spellStart"/>
      <w:r w:rsidRPr="00693D56">
        <w:rPr>
          <w:rFonts w:ascii="Arial" w:hAnsi="Arial" w:cs="Arial"/>
          <w:sz w:val="24"/>
          <w:szCs w:val="24"/>
        </w:rPr>
        <w:t>jóvahagyó</w:t>
      </w:r>
      <w:proofErr w:type="spellEnd"/>
      <w:r w:rsidRPr="00693D56">
        <w:rPr>
          <w:rFonts w:ascii="Arial" w:hAnsi="Arial" w:cs="Arial"/>
          <w:sz w:val="24"/>
          <w:szCs w:val="24"/>
        </w:rPr>
        <w:t xml:space="preserve"> határozatai szerint </w:t>
      </w:r>
      <w:r w:rsidRPr="00693D56">
        <w:rPr>
          <w:rFonts w:ascii="Arial" w:eastAsia="Calibri" w:hAnsi="Arial" w:cs="Arial"/>
          <w:sz w:val="24"/>
          <w:szCs w:val="24"/>
        </w:rPr>
        <w:t xml:space="preserve">önkéntes és szabad elhatározásukból, egyenjogúságuk tiszteletben tartásával, arányos teherviselés mellett, a hatékonyabb és célszerűbb feladatellátás érdekében – a </w:t>
      </w:r>
      <w:r w:rsidRPr="00DB0A18">
        <w:rPr>
          <w:rFonts w:ascii="Arial" w:eastAsia="Calibri" w:hAnsi="Arial" w:cs="Arial"/>
          <w:sz w:val="24"/>
          <w:szCs w:val="24"/>
        </w:rPr>
        <w:t>202</w:t>
      </w:r>
      <w:r w:rsidR="00DB0A18" w:rsidRPr="00DB0A18">
        <w:rPr>
          <w:rFonts w:ascii="Arial" w:eastAsia="Calibri" w:hAnsi="Arial" w:cs="Arial"/>
          <w:sz w:val="24"/>
          <w:szCs w:val="24"/>
        </w:rPr>
        <w:t>3</w:t>
      </w:r>
      <w:r w:rsidRPr="00DB0A18">
        <w:rPr>
          <w:rFonts w:ascii="Arial" w:eastAsia="Calibri" w:hAnsi="Arial" w:cs="Arial"/>
          <w:sz w:val="24"/>
          <w:szCs w:val="24"/>
        </w:rPr>
        <w:t xml:space="preserve">. </w:t>
      </w:r>
      <w:r w:rsidR="00DB0A18" w:rsidRPr="00DB0A18">
        <w:rPr>
          <w:rFonts w:ascii="Arial" w:eastAsia="Calibri" w:hAnsi="Arial" w:cs="Arial"/>
          <w:sz w:val="24"/>
          <w:szCs w:val="24"/>
        </w:rPr>
        <w:t>július</w:t>
      </w:r>
      <w:r w:rsidRPr="00DB0A18">
        <w:rPr>
          <w:rFonts w:ascii="Arial" w:eastAsia="Calibri" w:hAnsi="Arial" w:cs="Arial"/>
          <w:sz w:val="24"/>
          <w:szCs w:val="24"/>
        </w:rPr>
        <w:t xml:space="preserve"> </w:t>
      </w:r>
      <w:r w:rsidR="00DB0A18" w:rsidRPr="00DB0A18">
        <w:rPr>
          <w:rFonts w:ascii="Arial" w:eastAsia="Calibri" w:hAnsi="Arial" w:cs="Arial"/>
          <w:sz w:val="24"/>
          <w:szCs w:val="24"/>
        </w:rPr>
        <w:t>1</w:t>
      </w:r>
      <w:r w:rsidRPr="00DB0A18">
        <w:rPr>
          <w:rFonts w:ascii="Arial" w:eastAsia="Calibri" w:hAnsi="Arial" w:cs="Arial"/>
          <w:sz w:val="24"/>
          <w:szCs w:val="24"/>
        </w:rPr>
        <w:t>. napján aláírt</w:t>
      </w:r>
      <w:r w:rsidRPr="00693D56">
        <w:rPr>
          <w:rFonts w:ascii="Arial" w:eastAsia="Calibri" w:hAnsi="Arial" w:cs="Arial"/>
          <w:sz w:val="24"/>
          <w:szCs w:val="24"/>
        </w:rPr>
        <w:t xml:space="preserve"> Tolna és környéke Szociális Alapszolgáltatási és Gyermekjóléti Társulása társulási megállapodást (a továbbiakban: Társulási Megállapodás) az alábbiak szerint módosítják:</w:t>
      </w:r>
    </w:p>
    <w:p w14:paraId="08E0CFCD" w14:textId="77777777" w:rsidR="00666F8D" w:rsidRPr="00693D56" w:rsidRDefault="00666F8D" w:rsidP="00666F8D">
      <w:pPr>
        <w:spacing w:after="0" w:line="240" w:lineRule="auto"/>
        <w:jc w:val="both"/>
        <w:rPr>
          <w:rFonts w:ascii="Arial" w:eastAsia="Calibri" w:hAnsi="Arial" w:cs="Arial"/>
          <w:sz w:val="24"/>
          <w:szCs w:val="24"/>
          <w:highlight w:val="yellow"/>
        </w:rPr>
      </w:pPr>
    </w:p>
    <w:p w14:paraId="5D7930BC" w14:textId="6D486651" w:rsidR="00034A39" w:rsidRPr="00693D56" w:rsidRDefault="00034A39" w:rsidP="00034A39">
      <w:pPr>
        <w:spacing w:after="0" w:line="240" w:lineRule="auto"/>
        <w:jc w:val="both"/>
        <w:rPr>
          <w:rFonts w:ascii="Arial" w:eastAsia="Calibri" w:hAnsi="Arial" w:cs="Arial"/>
          <w:b/>
          <w:bCs/>
          <w:sz w:val="24"/>
          <w:szCs w:val="24"/>
        </w:rPr>
      </w:pPr>
      <w:r>
        <w:rPr>
          <w:rFonts w:ascii="Arial" w:eastAsia="Calibri" w:hAnsi="Arial" w:cs="Arial"/>
          <w:b/>
          <w:bCs/>
          <w:sz w:val="24"/>
          <w:szCs w:val="24"/>
        </w:rPr>
        <w:t xml:space="preserve">1. </w:t>
      </w:r>
      <w:r w:rsidRPr="00693D56">
        <w:rPr>
          <w:rFonts w:ascii="Arial" w:eastAsia="Calibri" w:hAnsi="Arial" w:cs="Arial"/>
          <w:b/>
          <w:bCs/>
          <w:sz w:val="24"/>
          <w:szCs w:val="24"/>
        </w:rPr>
        <w:t xml:space="preserve">A Társulási Megállapodás I. fejezet </w:t>
      </w:r>
      <w:r>
        <w:rPr>
          <w:rFonts w:ascii="Arial" w:eastAsia="Calibri" w:hAnsi="Arial" w:cs="Arial"/>
          <w:b/>
          <w:bCs/>
          <w:sz w:val="24"/>
          <w:szCs w:val="24"/>
        </w:rPr>
        <w:t>2</w:t>
      </w:r>
      <w:r w:rsidRPr="00693D56">
        <w:rPr>
          <w:rFonts w:ascii="Arial" w:eastAsia="Calibri" w:hAnsi="Arial" w:cs="Arial"/>
          <w:b/>
          <w:bCs/>
          <w:sz w:val="24"/>
          <w:szCs w:val="24"/>
        </w:rPr>
        <w:t>) pontja helyébe az alábbi rendelkezés lép:</w:t>
      </w:r>
    </w:p>
    <w:p w14:paraId="6D9FC019" w14:textId="0D4F71B8" w:rsidR="00034A39" w:rsidRDefault="00034A39" w:rsidP="00666F8D">
      <w:pPr>
        <w:spacing w:after="0" w:line="240" w:lineRule="auto"/>
        <w:jc w:val="both"/>
        <w:rPr>
          <w:rFonts w:ascii="Arial" w:eastAsia="Calibri" w:hAnsi="Arial" w:cs="Arial"/>
          <w:b/>
          <w:bCs/>
          <w:sz w:val="24"/>
          <w:szCs w:val="24"/>
        </w:rPr>
      </w:pPr>
    </w:p>
    <w:p w14:paraId="21BA902C" w14:textId="77777777" w:rsidR="00034A39" w:rsidRPr="00034A39" w:rsidRDefault="00034A39" w:rsidP="00034A39">
      <w:pPr>
        <w:spacing w:after="0" w:line="240" w:lineRule="auto"/>
        <w:jc w:val="both"/>
        <w:rPr>
          <w:rFonts w:ascii="Arial" w:eastAsia="Calibri" w:hAnsi="Arial" w:cs="Arial"/>
          <w:b/>
          <w:bCs/>
          <w:sz w:val="24"/>
          <w:szCs w:val="24"/>
        </w:rPr>
      </w:pPr>
      <w:r w:rsidRPr="00034A39">
        <w:rPr>
          <w:rFonts w:ascii="Arial" w:eastAsia="Calibri" w:hAnsi="Arial" w:cs="Arial"/>
          <w:sz w:val="24"/>
          <w:szCs w:val="24"/>
        </w:rPr>
        <w:t>„</w:t>
      </w:r>
      <w:r w:rsidRPr="00034A39">
        <w:rPr>
          <w:rFonts w:ascii="Arial" w:eastAsia="Calibri" w:hAnsi="Arial" w:cs="Arial"/>
          <w:b/>
          <w:bCs/>
          <w:sz w:val="24"/>
          <w:szCs w:val="24"/>
        </w:rPr>
        <w:t>2.</w:t>
      </w:r>
      <w:r w:rsidRPr="00034A39">
        <w:rPr>
          <w:rFonts w:ascii="Arial" w:eastAsia="Calibri" w:hAnsi="Arial" w:cs="Arial"/>
          <w:b/>
          <w:bCs/>
          <w:sz w:val="24"/>
          <w:szCs w:val="24"/>
        </w:rPr>
        <w:tab/>
        <w:t>A Társulás neve:</w:t>
      </w:r>
      <w:r w:rsidRPr="00034A39">
        <w:rPr>
          <w:rFonts w:ascii="Arial" w:eastAsia="Calibri" w:hAnsi="Arial" w:cs="Arial"/>
          <w:sz w:val="24"/>
          <w:szCs w:val="24"/>
        </w:rPr>
        <w:t xml:space="preserve"> Tolna és környéke Szociális Alapszolgáltatási, Szakosított Ellátási és Gyermekjóléti Társulása</w:t>
      </w:r>
    </w:p>
    <w:p w14:paraId="2FA965C9" w14:textId="6A2B8EEE" w:rsidR="00034A39" w:rsidRPr="00034A39" w:rsidRDefault="00034A39" w:rsidP="00034A39">
      <w:pPr>
        <w:spacing w:after="0" w:line="240" w:lineRule="auto"/>
        <w:jc w:val="both"/>
        <w:rPr>
          <w:rFonts w:ascii="Arial" w:eastAsia="Calibri" w:hAnsi="Arial" w:cs="Arial"/>
          <w:sz w:val="24"/>
          <w:szCs w:val="24"/>
        </w:rPr>
      </w:pPr>
      <w:r w:rsidRPr="00034A39">
        <w:rPr>
          <w:rFonts w:ascii="Arial" w:eastAsia="Calibri" w:hAnsi="Arial" w:cs="Arial"/>
          <w:b/>
          <w:bCs/>
          <w:sz w:val="24"/>
          <w:szCs w:val="24"/>
        </w:rPr>
        <w:t>Rövidített neve:</w:t>
      </w:r>
      <w:r w:rsidRPr="00034A39">
        <w:rPr>
          <w:rFonts w:ascii="Arial" w:eastAsia="Calibri" w:hAnsi="Arial" w:cs="Arial"/>
          <w:sz w:val="24"/>
          <w:szCs w:val="24"/>
        </w:rPr>
        <w:t xml:space="preserve"> Tolna és környéke Családsegítő Társulása</w:t>
      </w:r>
      <w:r>
        <w:rPr>
          <w:rFonts w:ascii="Arial" w:eastAsia="Calibri" w:hAnsi="Arial" w:cs="Arial"/>
          <w:sz w:val="24"/>
          <w:szCs w:val="24"/>
        </w:rPr>
        <w:t>”</w:t>
      </w:r>
    </w:p>
    <w:p w14:paraId="69758737" w14:textId="77777777" w:rsidR="00034A39" w:rsidRDefault="00034A39" w:rsidP="00666F8D">
      <w:pPr>
        <w:spacing w:after="0" w:line="240" w:lineRule="auto"/>
        <w:jc w:val="both"/>
        <w:rPr>
          <w:rFonts w:ascii="Arial" w:eastAsia="Calibri" w:hAnsi="Arial" w:cs="Arial"/>
          <w:b/>
          <w:bCs/>
          <w:sz w:val="24"/>
          <w:szCs w:val="24"/>
        </w:rPr>
      </w:pPr>
    </w:p>
    <w:p w14:paraId="3390AF95" w14:textId="60AA0782" w:rsidR="00666F8D" w:rsidRPr="00693D56" w:rsidRDefault="00034A39" w:rsidP="00666F8D">
      <w:pPr>
        <w:spacing w:after="0" w:line="240" w:lineRule="auto"/>
        <w:jc w:val="both"/>
        <w:rPr>
          <w:rFonts w:ascii="Arial" w:eastAsia="Calibri" w:hAnsi="Arial" w:cs="Arial"/>
          <w:b/>
          <w:bCs/>
          <w:sz w:val="24"/>
          <w:szCs w:val="24"/>
        </w:rPr>
      </w:pPr>
      <w:r>
        <w:rPr>
          <w:rFonts w:ascii="Arial" w:eastAsia="Calibri" w:hAnsi="Arial" w:cs="Arial"/>
          <w:b/>
          <w:bCs/>
          <w:sz w:val="24"/>
          <w:szCs w:val="24"/>
        </w:rPr>
        <w:t>2</w:t>
      </w:r>
      <w:r w:rsidR="00666F8D" w:rsidRPr="00693D56">
        <w:rPr>
          <w:rFonts w:ascii="Arial" w:eastAsia="Calibri" w:hAnsi="Arial" w:cs="Arial"/>
          <w:b/>
          <w:bCs/>
          <w:sz w:val="24"/>
          <w:szCs w:val="24"/>
        </w:rPr>
        <w:t>. A Társulási Megállapodás II. fejezet 1) pontja helyébe az alábbi rendelkezés lép:</w:t>
      </w:r>
    </w:p>
    <w:p w14:paraId="50ACC53D" w14:textId="10D93FF6" w:rsidR="00666F8D" w:rsidRDefault="00666F8D" w:rsidP="00666F8D">
      <w:pPr>
        <w:spacing w:after="0" w:line="240" w:lineRule="auto"/>
        <w:jc w:val="both"/>
        <w:rPr>
          <w:rFonts w:ascii="Arial" w:eastAsia="Calibri" w:hAnsi="Arial" w:cs="Arial"/>
          <w:sz w:val="24"/>
          <w:szCs w:val="24"/>
        </w:rPr>
      </w:pPr>
    </w:p>
    <w:p w14:paraId="0F31F5CD" w14:textId="2B77672A" w:rsidR="00034A39" w:rsidRPr="00693D56" w:rsidRDefault="00034A39" w:rsidP="00034A39">
      <w:pPr>
        <w:spacing w:after="0" w:line="240" w:lineRule="auto"/>
        <w:jc w:val="both"/>
        <w:rPr>
          <w:rFonts w:ascii="Arial" w:eastAsia="Calibri" w:hAnsi="Arial" w:cs="Arial"/>
          <w:b/>
          <w:i/>
          <w:iCs/>
          <w:sz w:val="24"/>
          <w:szCs w:val="24"/>
        </w:rPr>
      </w:pPr>
      <w:r w:rsidRPr="00034A39">
        <w:rPr>
          <w:rFonts w:ascii="Arial" w:eastAsia="Calibri" w:hAnsi="Arial" w:cs="Arial"/>
          <w:i/>
          <w:iCs/>
          <w:sz w:val="24"/>
          <w:szCs w:val="24"/>
        </w:rPr>
        <w:t>„</w:t>
      </w:r>
      <w:r w:rsidRPr="00034A39">
        <w:rPr>
          <w:rFonts w:ascii="Arial" w:eastAsia="Calibri" w:hAnsi="Arial" w:cs="Arial"/>
          <w:b/>
          <w:bCs/>
          <w:i/>
          <w:iCs/>
          <w:sz w:val="24"/>
          <w:szCs w:val="24"/>
        </w:rPr>
        <w:t>1.</w:t>
      </w:r>
      <w:r w:rsidRPr="00034A39">
        <w:rPr>
          <w:rFonts w:ascii="Arial" w:eastAsia="Calibri" w:hAnsi="Arial" w:cs="Arial"/>
          <w:i/>
          <w:iCs/>
          <w:sz w:val="24"/>
          <w:szCs w:val="24"/>
        </w:rPr>
        <w:tab/>
      </w:r>
      <w:r w:rsidRPr="00693D56">
        <w:rPr>
          <w:rFonts w:ascii="Arial" w:eastAsia="Calibri" w:hAnsi="Arial" w:cs="Arial"/>
          <w:b/>
          <w:i/>
          <w:iCs/>
          <w:sz w:val="24"/>
          <w:szCs w:val="24"/>
        </w:rPr>
        <w:t>A Társulás célja:</w:t>
      </w:r>
      <w:r w:rsidRPr="00693D56">
        <w:rPr>
          <w:rFonts w:ascii="Arial" w:eastAsia="Calibri" w:hAnsi="Arial" w:cs="Arial"/>
          <w:i/>
          <w:iCs/>
          <w:sz w:val="24"/>
          <w:szCs w:val="24"/>
        </w:rPr>
        <w:t xml:space="preserve"> A </w:t>
      </w:r>
      <w:proofErr w:type="spellStart"/>
      <w:r w:rsidRPr="00693D56">
        <w:rPr>
          <w:rFonts w:ascii="Arial" w:eastAsia="Calibri" w:hAnsi="Arial" w:cs="Arial"/>
          <w:i/>
          <w:iCs/>
          <w:sz w:val="24"/>
          <w:szCs w:val="24"/>
        </w:rPr>
        <w:t>Mötv</w:t>
      </w:r>
      <w:proofErr w:type="spellEnd"/>
      <w:r w:rsidRPr="00693D56">
        <w:rPr>
          <w:rFonts w:ascii="Arial" w:eastAsia="Calibri" w:hAnsi="Arial" w:cs="Arial"/>
          <w:i/>
          <w:iCs/>
          <w:sz w:val="24"/>
          <w:szCs w:val="24"/>
        </w:rPr>
        <w:t xml:space="preserve">. 13.§. (1) bekezdés 8. pontjában meghatározott szociális és gyermekjóléti szolgáltatások és ellátások körében a szociális igazgatásról és a szociális ellátásról szóló 1993. évi III. törvény (továbbiakban: Szt.) 57.§. (1) </w:t>
      </w:r>
      <w:proofErr w:type="spellStart"/>
      <w:r w:rsidRPr="00693D56">
        <w:rPr>
          <w:rFonts w:ascii="Arial" w:eastAsia="Calibri" w:hAnsi="Arial" w:cs="Arial"/>
          <w:i/>
          <w:iCs/>
          <w:sz w:val="24"/>
          <w:szCs w:val="24"/>
        </w:rPr>
        <w:t>bek</w:t>
      </w:r>
      <w:proofErr w:type="spellEnd"/>
      <w:r w:rsidRPr="00693D56">
        <w:rPr>
          <w:rFonts w:ascii="Arial" w:eastAsia="Calibri" w:hAnsi="Arial" w:cs="Arial"/>
          <w:i/>
          <w:iCs/>
          <w:sz w:val="24"/>
          <w:szCs w:val="24"/>
        </w:rPr>
        <w:t xml:space="preserve">. </w:t>
      </w:r>
      <w:proofErr w:type="gramStart"/>
      <w:r w:rsidRPr="00693D56">
        <w:rPr>
          <w:rFonts w:ascii="Arial" w:eastAsia="Calibri" w:hAnsi="Arial" w:cs="Arial"/>
          <w:i/>
          <w:iCs/>
          <w:sz w:val="24"/>
          <w:szCs w:val="24"/>
        </w:rPr>
        <w:t>c.)-</w:t>
      </w:r>
      <w:proofErr w:type="gramEnd"/>
      <w:r w:rsidRPr="00693D56">
        <w:rPr>
          <w:rFonts w:ascii="Arial" w:eastAsia="Calibri" w:hAnsi="Arial" w:cs="Arial"/>
          <w:i/>
          <w:iCs/>
          <w:sz w:val="24"/>
          <w:szCs w:val="24"/>
        </w:rPr>
        <w:t xml:space="preserve">f) és j) pontjaiban meghatározott szociális alapszolgáltatások és a gyermekek védelméről és a gyámügyi igazgatásról szóló 1997. évi XXXI. törvény (továbbiakban: Gyvt.) 15.§. (2) </w:t>
      </w:r>
      <w:proofErr w:type="spellStart"/>
      <w:r w:rsidRPr="00693D56">
        <w:rPr>
          <w:rFonts w:ascii="Arial" w:eastAsia="Calibri" w:hAnsi="Arial" w:cs="Arial"/>
          <w:i/>
          <w:iCs/>
          <w:sz w:val="24"/>
          <w:szCs w:val="24"/>
        </w:rPr>
        <w:t>bek</w:t>
      </w:r>
      <w:proofErr w:type="spellEnd"/>
      <w:r w:rsidRPr="00693D56">
        <w:rPr>
          <w:rFonts w:ascii="Arial" w:eastAsia="Calibri" w:hAnsi="Arial" w:cs="Arial"/>
          <w:i/>
          <w:iCs/>
          <w:sz w:val="24"/>
          <w:szCs w:val="24"/>
        </w:rPr>
        <w:t>. a.) pontjában meghatározott személyes gondoskodás körébe tartozó gyermekjóléti alapellátás hatékonyabb ellátása, valamint az Szt. 68.§, 68/A.§ és 68./B.§ szerinti idősotthoni ellátás biztosítása.</w:t>
      </w:r>
      <w:r w:rsidRPr="00034A39">
        <w:rPr>
          <w:rFonts w:ascii="Arial" w:eastAsia="Calibri" w:hAnsi="Arial" w:cs="Arial"/>
          <w:i/>
          <w:iCs/>
          <w:sz w:val="24"/>
          <w:szCs w:val="24"/>
        </w:rPr>
        <w:t>”</w:t>
      </w:r>
    </w:p>
    <w:p w14:paraId="2591DE45" w14:textId="77777777" w:rsidR="00034A39" w:rsidRDefault="00034A39" w:rsidP="00666F8D">
      <w:pPr>
        <w:spacing w:after="0" w:line="240" w:lineRule="auto"/>
        <w:jc w:val="both"/>
        <w:rPr>
          <w:rFonts w:ascii="Arial" w:eastAsia="Calibri" w:hAnsi="Arial" w:cs="Arial"/>
          <w:sz w:val="24"/>
          <w:szCs w:val="24"/>
        </w:rPr>
      </w:pPr>
    </w:p>
    <w:p w14:paraId="3204A3AD" w14:textId="39BAB096" w:rsidR="00034A39" w:rsidRPr="00034A39" w:rsidRDefault="0000351C" w:rsidP="00666F8D">
      <w:pPr>
        <w:spacing w:after="0" w:line="240" w:lineRule="auto"/>
        <w:jc w:val="both"/>
        <w:rPr>
          <w:rFonts w:ascii="Arial" w:eastAsia="Calibri" w:hAnsi="Arial" w:cs="Arial"/>
          <w:sz w:val="24"/>
          <w:szCs w:val="24"/>
        </w:rPr>
      </w:pPr>
      <w:r w:rsidRPr="001D7426">
        <w:rPr>
          <w:rFonts w:ascii="Arial" w:eastAsia="Calibri" w:hAnsi="Arial" w:cs="Arial"/>
          <w:b/>
          <w:bCs/>
          <w:sz w:val="24"/>
          <w:szCs w:val="24"/>
        </w:rPr>
        <w:t>3</w:t>
      </w:r>
      <w:r w:rsidR="00034A39" w:rsidRPr="001D7426">
        <w:rPr>
          <w:rFonts w:ascii="Arial" w:eastAsia="Calibri" w:hAnsi="Arial" w:cs="Arial"/>
          <w:b/>
          <w:bCs/>
          <w:sz w:val="24"/>
          <w:szCs w:val="24"/>
        </w:rPr>
        <w:t>.</w:t>
      </w:r>
      <w:r w:rsidR="00034A39">
        <w:rPr>
          <w:rFonts w:ascii="Arial" w:eastAsia="Calibri" w:hAnsi="Arial" w:cs="Arial"/>
          <w:sz w:val="24"/>
          <w:szCs w:val="24"/>
        </w:rPr>
        <w:t xml:space="preserve"> </w:t>
      </w:r>
      <w:r w:rsidRPr="00693D56">
        <w:rPr>
          <w:rFonts w:ascii="Arial" w:eastAsia="Calibri" w:hAnsi="Arial" w:cs="Arial"/>
          <w:b/>
          <w:bCs/>
          <w:sz w:val="24"/>
          <w:szCs w:val="24"/>
        </w:rPr>
        <w:t xml:space="preserve">A Társulási Megállapodás II. fejezet </w:t>
      </w:r>
      <w:r>
        <w:rPr>
          <w:rFonts w:ascii="Arial" w:eastAsia="Calibri" w:hAnsi="Arial" w:cs="Arial"/>
          <w:b/>
          <w:bCs/>
          <w:sz w:val="24"/>
          <w:szCs w:val="24"/>
        </w:rPr>
        <w:t>2</w:t>
      </w:r>
      <w:r w:rsidRPr="00693D56">
        <w:rPr>
          <w:rFonts w:ascii="Arial" w:eastAsia="Calibri" w:hAnsi="Arial" w:cs="Arial"/>
          <w:b/>
          <w:bCs/>
          <w:sz w:val="24"/>
          <w:szCs w:val="24"/>
        </w:rPr>
        <w:t>) pontja</w:t>
      </w:r>
      <w:r>
        <w:rPr>
          <w:rFonts w:ascii="Arial" w:eastAsia="Calibri" w:hAnsi="Arial" w:cs="Arial"/>
          <w:b/>
          <w:bCs/>
          <w:sz w:val="24"/>
          <w:szCs w:val="24"/>
        </w:rPr>
        <w:t xml:space="preserve"> kiegészül az </w:t>
      </w:r>
      <w:r w:rsidRPr="001F7B3F">
        <w:rPr>
          <w:rFonts w:ascii="Arial" w:eastAsia="Calibri" w:hAnsi="Arial" w:cs="Arial"/>
          <w:b/>
          <w:bCs/>
          <w:sz w:val="24"/>
          <w:szCs w:val="24"/>
        </w:rPr>
        <w:t>alábbi m) ponttal:</w:t>
      </w:r>
    </w:p>
    <w:p w14:paraId="5E24168E" w14:textId="77777777" w:rsidR="00693D56" w:rsidRDefault="00693D56" w:rsidP="00666F8D">
      <w:pPr>
        <w:spacing w:after="0" w:line="240" w:lineRule="auto"/>
        <w:jc w:val="both"/>
        <w:rPr>
          <w:rFonts w:ascii="Arial" w:eastAsia="Calibri" w:hAnsi="Arial" w:cs="Arial"/>
          <w:sz w:val="24"/>
          <w:szCs w:val="24"/>
          <w:highlight w:val="yellow"/>
        </w:rPr>
      </w:pPr>
    </w:p>
    <w:p w14:paraId="59F22B6A" w14:textId="24639E6A" w:rsidR="0000351C" w:rsidRPr="0000351C" w:rsidRDefault="0000351C" w:rsidP="0000351C">
      <w:pPr>
        <w:spacing w:after="0" w:line="240" w:lineRule="auto"/>
        <w:contextualSpacing/>
        <w:jc w:val="both"/>
        <w:rPr>
          <w:rFonts w:ascii="Arial" w:eastAsia="Calibri" w:hAnsi="Arial" w:cs="Arial"/>
          <w:i/>
          <w:iCs/>
          <w:sz w:val="24"/>
          <w:szCs w:val="24"/>
        </w:rPr>
      </w:pPr>
      <w:bookmarkStart w:id="0" w:name="_Hlk151986899"/>
      <w:r w:rsidRPr="0000351C">
        <w:rPr>
          <w:rFonts w:ascii="Arial" w:eastAsia="Calibri" w:hAnsi="Arial" w:cs="Arial"/>
          <w:i/>
          <w:iCs/>
          <w:sz w:val="24"/>
          <w:szCs w:val="24"/>
        </w:rPr>
        <w:t xml:space="preserve">„m) Az Idősek Otthona </w:t>
      </w:r>
      <w:r w:rsidRPr="0000351C">
        <w:rPr>
          <w:rFonts w:ascii="Arial" w:hAnsi="Arial" w:cs="Arial"/>
          <w:i/>
          <w:iCs/>
          <w:kern w:val="2"/>
          <w:sz w:val="24"/>
          <w:szCs w:val="24"/>
          <w14:ligatures w14:val="standardContextual"/>
        </w:rPr>
        <w:t xml:space="preserve">öregségi nyugdíjkorhatárt betöltött, időskorú személyeket lát el, akik önmaguk ellátására nem, vagy csak folyamatos segítséggel képesek, illetőleg, akiknek egészségi állapota rendszeres fekvőbeteg-gyógyintézeti kezelést nem igényel. Az intézménybe az a 18. életévét betöltött személy is felvehető, aki betegsége vagy fogyatékossága miatt önmagáról gondoskodni nem képes. Idősotthoni ellátás az </w:t>
      </w:r>
      <w:r w:rsidRPr="0000351C">
        <w:rPr>
          <w:rFonts w:ascii="Arial" w:hAnsi="Arial" w:cs="Arial"/>
          <w:i/>
          <w:iCs/>
          <w:kern w:val="2"/>
          <w:sz w:val="24"/>
          <w:szCs w:val="24"/>
          <w14:ligatures w14:val="standardContextual"/>
        </w:rPr>
        <w:lastRenderedPageBreak/>
        <w:t>értékelő adatlap alapján III. fokozatú, vagy a jogszabályban meghatározott egyéb körülményeken alapuló gondozási szükséglet megállapítása esetén nyújtható. Az intézménybe történő elhelyezés feltétele, hogy az érintett személy nem szenved olyan fokú pszichiátriai vagy szenvedélybetegségben, melynek ellátásról más intézmény keretében kell elkülönítetten gondoskodni.”</w:t>
      </w:r>
    </w:p>
    <w:bookmarkEnd w:id="0"/>
    <w:p w14:paraId="20B884D8" w14:textId="77777777" w:rsidR="00693D56" w:rsidRDefault="00693D56" w:rsidP="00666F8D">
      <w:pPr>
        <w:spacing w:after="0" w:line="240" w:lineRule="auto"/>
        <w:jc w:val="both"/>
        <w:rPr>
          <w:rFonts w:ascii="Arial" w:eastAsia="Calibri" w:hAnsi="Arial" w:cs="Arial"/>
          <w:sz w:val="24"/>
          <w:szCs w:val="24"/>
          <w:highlight w:val="yellow"/>
        </w:rPr>
      </w:pPr>
    </w:p>
    <w:p w14:paraId="1518BC2C" w14:textId="55F78EC4" w:rsidR="00693D56" w:rsidRPr="001D7426" w:rsidRDefault="001D7426" w:rsidP="00666F8D">
      <w:pPr>
        <w:spacing w:after="0" w:line="240" w:lineRule="auto"/>
        <w:jc w:val="both"/>
        <w:rPr>
          <w:rFonts w:ascii="Arial" w:eastAsia="Calibri" w:hAnsi="Arial" w:cs="Arial"/>
          <w:b/>
          <w:bCs/>
          <w:sz w:val="24"/>
          <w:szCs w:val="24"/>
        </w:rPr>
      </w:pPr>
      <w:r w:rsidRPr="001D7426">
        <w:rPr>
          <w:rFonts w:ascii="Arial" w:eastAsia="Calibri" w:hAnsi="Arial" w:cs="Arial"/>
          <w:b/>
          <w:bCs/>
          <w:sz w:val="24"/>
          <w:szCs w:val="24"/>
        </w:rPr>
        <w:t xml:space="preserve">4. </w:t>
      </w:r>
      <w:r w:rsidRPr="00693D56">
        <w:rPr>
          <w:rFonts w:ascii="Arial" w:eastAsia="Calibri" w:hAnsi="Arial" w:cs="Arial"/>
          <w:b/>
          <w:bCs/>
          <w:sz w:val="24"/>
          <w:szCs w:val="24"/>
        </w:rPr>
        <w:t xml:space="preserve">A Társulási Megállapodás </w:t>
      </w:r>
      <w:r>
        <w:rPr>
          <w:rFonts w:ascii="Arial" w:eastAsia="Calibri" w:hAnsi="Arial" w:cs="Arial"/>
          <w:b/>
          <w:bCs/>
          <w:sz w:val="24"/>
          <w:szCs w:val="24"/>
        </w:rPr>
        <w:t>II</w:t>
      </w:r>
      <w:r w:rsidRPr="00693D56">
        <w:rPr>
          <w:rFonts w:ascii="Arial" w:eastAsia="Calibri" w:hAnsi="Arial" w:cs="Arial"/>
          <w:b/>
          <w:bCs/>
          <w:sz w:val="24"/>
          <w:szCs w:val="24"/>
        </w:rPr>
        <w:t xml:space="preserve">I. fejezet </w:t>
      </w:r>
      <w:r>
        <w:rPr>
          <w:rFonts w:ascii="Arial" w:eastAsia="Calibri" w:hAnsi="Arial" w:cs="Arial"/>
          <w:b/>
          <w:bCs/>
          <w:sz w:val="24"/>
          <w:szCs w:val="24"/>
        </w:rPr>
        <w:t>2</w:t>
      </w:r>
      <w:r w:rsidRPr="00693D56">
        <w:rPr>
          <w:rFonts w:ascii="Arial" w:eastAsia="Calibri" w:hAnsi="Arial" w:cs="Arial"/>
          <w:b/>
          <w:bCs/>
          <w:sz w:val="24"/>
          <w:szCs w:val="24"/>
        </w:rPr>
        <w:t>) pontja</w:t>
      </w:r>
      <w:r>
        <w:rPr>
          <w:rFonts w:ascii="Arial" w:eastAsia="Calibri" w:hAnsi="Arial" w:cs="Arial"/>
          <w:b/>
          <w:bCs/>
          <w:sz w:val="24"/>
          <w:szCs w:val="24"/>
        </w:rPr>
        <w:t xml:space="preserve"> a) alpontja</w:t>
      </w:r>
      <w:r w:rsidRPr="00693D56">
        <w:rPr>
          <w:rFonts w:ascii="Arial" w:eastAsia="Calibri" w:hAnsi="Arial" w:cs="Arial"/>
          <w:b/>
          <w:bCs/>
          <w:sz w:val="24"/>
          <w:szCs w:val="24"/>
        </w:rPr>
        <w:t xml:space="preserve"> helyébe </w:t>
      </w:r>
      <w:bookmarkStart w:id="1" w:name="_Hlk152593379"/>
      <w:r w:rsidRPr="00693D56">
        <w:rPr>
          <w:rFonts w:ascii="Arial" w:eastAsia="Calibri" w:hAnsi="Arial" w:cs="Arial"/>
          <w:b/>
          <w:bCs/>
          <w:sz w:val="24"/>
          <w:szCs w:val="24"/>
        </w:rPr>
        <w:t>az alábbi rendelkezés lép:</w:t>
      </w:r>
    </w:p>
    <w:bookmarkEnd w:id="1"/>
    <w:p w14:paraId="64102BD5" w14:textId="77777777" w:rsidR="00693D56" w:rsidRDefault="00693D56" w:rsidP="00666F8D">
      <w:pPr>
        <w:spacing w:after="0" w:line="240" w:lineRule="auto"/>
        <w:jc w:val="both"/>
        <w:rPr>
          <w:rFonts w:ascii="Arial" w:eastAsia="Calibri" w:hAnsi="Arial" w:cs="Arial"/>
          <w:sz w:val="24"/>
          <w:szCs w:val="24"/>
          <w:highlight w:val="yellow"/>
        </w:rPr>
      </w:pPr>
    </w:p>
    <w:p w14:paraId="3809E75B" w14:textId="216879AE" w:rsidR="00693D56" w:rsidRPr="001D7426" w:rsidRDefault="001D7426" w:rsidP="00666F8D">
      <w:pPr>
        <w:spacing w:after="0" w:line="240" w:lineRule="auto"/>
        <w:jc w:val="both"/>
        <w:rPr>
          <w:rFonts w:ascii="Arial" w:eastAsia="Calibri" w:hAnsi="Arial" w:cs="Arial"/>
          <w:i/>
          <w:iCs/>
          <w:sz w:val="24"/>
          <w:szCs w:val="24"/>
          <w:highlight w:val="yellow"/>
        </w:rPr>
      </w:pPr>
      <w:r w:rsidRPr="001D7426">
        <w:rPr>
          <w:rFonts w:ascii="Arial" w:eastAsia="Calibri" w:hAnsi="Arial" w:cs="Arial"/>
          <w:i/>
          <w:iCs/>
          <w:sz w:val="24"/>
          <w:szCs w:val="24"/>
        </w:rPr>
        <w:t>„</w:t>
      </w:r>
      <w:r w:rsidRPr="00DC5CA3">
        <w:rPr>
          <w:rFonts w:ascii="Arial" w:eastAsia="Calibri" w:hAnsi="Arial" w:cs="Arial"/>
          <w:i/>
          <w:iCs/>
          <w:sz w:val="24"/>
          <w:szCs w:val="24"/>
        </w:rPr>
        <w:t>a)</w:t>
      </w:r>
      <w:r w:rsidRPr="001D7426">
        <w:rPr>
          <w:rFonts w:ascii="Arial" w:eastAsia="Calibri" w:hAnsi="Arial" w:cs="Arial"/>
          <w:b/>
          <w:bCs/>
          <w:i/>
          <w:iCs/>
          <w:sz w:val="24"/>
          <w:szCs w:val="24"/>
        </w:rPr>
        <w:t xml:space="preserve"> Fenntartó neve:</w:t>
      </w:r>
      <w:r w:rsidRPr="001D7426">
        <w:rPr>
          <w:rFonts w:ascii="Arial" w:eastAsia="Calibri" w:hAnsi="Arial" w:cs="Arial"/>
          <w:i/>
          <w:iCs/>
          <w:sz w:val="24"/>
          <w:szCs w:val="24"/>
        </w:rPr>
        <w:t xml:space="preserve"> Tolna és környéke Szociális Alapszolgáltatási, Szakosított Ellátási és Gyermekjóléti Társulása”</w:t>
      </w:r>
    </w:p>
    <w:p w14:paraId="669237C9" w14:textId="77777777" w:rsidR="001D7426" w:rsidRDefault="001D7426" w:rsidP="00666F8D">
      <w:pPr>
        <w:spacing w:after="0" w:line="240" w:lineRule="auto"/>
        <w:jc w:val="both"/>
        <w:rPr>
          <w:rFonts w:ascii="Arial" w:eastAsia="Calibri" w:hAnsi="Arial" w:cs="Arial"/>
          <w:b/>
          <w:bCs/>
          <w:sz w:val="24"/>
          <w:szCs w:val="24"/>
          <w:highlight w:val="yellow"/>
        </w:rPr>
      </w:pPr>
    </w:p>
    <w:p w14:paraId="437997FF" w14:textId="4A520428" w:rsidR="00F54011" w:rsidRPr="00D626CE" w:rsidRDefault="00F54011" w:rsidP="00F54011">
      <w:pPr>
        <w:spacing w:after="0" w:line="240" w:lineRule="auto"/>
        <w:jc w:val="both"/>
        <w:rPr>
          <w:rFonts w:ascii="Arial" w:eastAsia="Calibri" w:hAnsi="Arial" w:cs="Arial"/>
          <w:b/>
          <w:bCs/>
          <w:sz w:val="24"/>
          <w:szCs w:val="24"/>
        </w:rPr>
      </w:pPr>
      <w:r w:rsidRPr="00D626CE">
        <w:rPr>
          <w:rFonts w:ascii="Arial" w:eastAsia="Calibri" w:hAnsi="Arial" w:cs="Arial"/>
          <w:b/>
          <w:bCs/>
          <w:sz w:val="24"/>
          <w:szCs w:val="24"/>
        </w:rPr>
        <w:t xml:space="preserve">5. A Társulási Megállapodás III. fejezet 2) </w:t>
      </w:r>
      <w:r w:rsidR="00D626CE" w:rsidRPr="00D626CE">
        <w:rPr>
          <w:rFonts w:ascii="Arial" w:eastAsia="Calibri" w:hAnsi="Arial" w:cs="Arial"/>
          <w:b/>
          <w:bCs/>
          <w:sz w:val="24"/>
          <w:szCs w:val="24"/>
        </w:rPr>
        <w:t xml:space="preserve">pontja </w:t>
      </w:r>
      <w:r w:rsidRPr="00D626CE">
        <w:rPr>
          <w:rFonts w:ascii="Arial" w:eastAsia="Calibri" w:hAnsi="Arial" w:cs="Arial"/>
          <w:b/>
          <w:bCs/>
          <w:sz w:val="24"/>
          <w:szCs w:val="24"/>
        </w:rPr>
        <w:t xml:space="preserve">f) Egyéb rendelkezések </w:t>
      </w:r>
      <w:r w:rsidR="00D626CE" w:rsidRPr="00D626CE">
        <w:rPr>
          <w:rFonts w:ascii="Arial" w:eastAsia="Calibri" w:hAnsi="Arial" w:cs="Arial"/>
          <w:b/>
          <w:bCs/>
          <w:sz w:val="24"/>
          <w:szCs w:val="24"/>
        </w:rPr>
        <w:t xml:space="preserve">1. pontja </w:t>
      </w:r>
      <w:r w:rsidRPr="00D626CE">
        <w:rPr>
          <w:rFonts w:ascii="Arial" w:eastAsia="Calibri" w:hAnsi="Arial" w:cs="Arial"/>
          <w:b/>
          <w:bCs/>
          <w:sz w:val="24"/>
          <w:szCs w:val="24"/>
        </w:rPr>
        <w:t>helyébe az alábbi rendelkezés lép:</w:t>
      </w:r>
    </w:p>
    <w:p w14:paraId="2596AD76" w14:textId="77777777" w:rsidR="001D7426" w:rsidRDefault="001D7426" w:rsidP="00666F8D">
      <w:pPr>
        <w:spacing w:after="0" w:line="240" w:lineRule="auto"/>
        <w:jc w:val="both"/>
        <w:rPr>
          <w:rFonts w:ascii="Arial" w:eastAsia="Calibri" w:hAnsi="Arial" w:cs="Arial"/>
          <w:b/>
          <w:bCs/>
          <w:sz w:val="24"/>
          <w:szCs w:val="24"/>
          <w:highlight w:val="yellow"/>
        </w:rPr>
      </w:pPr>
    </w:p>
    <w:p w14:paraId="3B2445E5" w14:textId="36658971" w:rsidR="00D626CE" w:rsidRPr="00D626CE" w:rsidRDefault="00D626CE" w:rsidP="00D626CE">
      <w:pPr>
        <w:spacing w:after="0" w:line="240" w:lineRule="auto"/>
        <w:jc w:val="both"/>
        <w:rPr>
          <w:rFonts w:ascii="Arial" w:eastAsia="Calibri" w:hAnsi="Arial" w:cs="Arial"/>
          <w:i/>
          <w:sz w:val="24"/>
          <w:szCs w:val="24"/>
        </w:rPr>
      </w:pPr>
      <w:r w:rsidRPr="00D626CE">
        <w:rPr>
          <w:rFonts w:ascii="Arial" w:eastAsia="Calibri" w:hAnsi="Arial" w:cs="Arial"/>
          <w:bCs/>
          <w:i/>
          <w:sz w:val="24"/>
          <w:szCs w:val="24"/>
        </w:rPr>
        <w:t>„</w:t>
      </w:r>
      <w:r w:rsidRPr="00D626CE">
        <w:rPr>
          <w:rFonts w:ascii="Arial" w:eastAsia="Calibri" w:hAnsi="Arial" w:cs="Arial"/>
          <w:b/>
          <w:i/>
          <w:sz w:val="24"/>
          <w:szCs w:val="24"/>
        </w:rPr>
        <w:t>f) Egyéb rendelkezések</w:t>
      </w:r>
    </w:p>
    <w:p w14:paraId="799A35A9" w14:textId="77777777" w:rsidR="00D626CE" w:rsidRPr="00D626CE" w:rsidRDefault="00D626CE" w:rsidP="00D626CE">
      <w:pPr>
        <w:spacing w:after="0" w:line="240" w:lineRule="auto"/>
        <w:ind w:left="1080"/>
        <w:jc w:val="both"/>
        <w:rPr>
          <w:rFonts w:ascii="Arial" w:eastAsia="Calibri" w:hAnsi="Arial" w:cs="Arial"/>
          <w:i/>
          <w:sz w:val="24"/>
          <w:szCs w:val="24"/>
        </w:rPr>
      </w:pPr>
    </w:p>
    <w:p w14:paraId="2C097B93" w14:textId="7CCF9FC9" w:rsidR="00D626CE" w:rsidRPr="00D626CE" w:rsidRDefault="00D626CE" w:rsidP="00D626CE">
      <w:pPr>
        <w:spacing w:after="0" w:line="240" w:lineRule="auto"/>
        <w:ind w:left="284" w:hanging="294"/>
        <w:contextualSpacing/>
        <w:jc w:val="both"/>
        <w:rPr>
          <w:rFonts w:ascii="Arial" w:eastAsia="Calibri" w:hAnsi="Arial" w:cs="Arial"/>
          <w:i/>
          <w:sz w:val="24"/>
          <w:szCs w:val="24"/>
          <w:highlight w:val="yellow"/>
        </w:rPr>
      </w:pPr>
      <w:r w:rsidRPr="00D626CE">
        <w:rPr>
          <w:rFonts w:ascii="Arial" w:eastAsia="Calibri" w:hAnsi="Arial" w:cs="Arial"/>
          <w:i/>
          <w:sz w:val="24"/>
          <w:szCs w:val="24"/>
        </w:rPr>
        <w:t>1.</w:t>
      </w:r>
      <w:r w:rsidRPr="00D626CE">
        <w:rPr>
          <w:rFonts w:ascii="Arial" w:eastAsia="Calibri" w:hAnsi="Arial" w:cs="Arial"/>
          <w:i/>
          <w:sz w:val="24"/>
          <w:szCs w:val="24"/>
        </w:rPr>
        <w:tab/>
        <w:t>A személyes gondoskodást nyújtó ellátások (házi segítségnyújtás, jelzőrendszeres házi segítségnyújtás, családsegítés), az idős otthoni szakosított ellátás igénybevételével kapcsolatos szabályokat és a fizetendő térítési díjak összegét, és Fadd Nagyközség vonatkozásában az étkeztetés és nappali ellátás igénybevételével kapcsolatos szabályokat és a fizetendő térítési díjak összegét, továbbá a gyermekjóléti, gyermekvédelmi ellátásokat, azok igénybevételével kapcsolatos szabályokat, az esetleges térítési díjakat Tolna Város Önkormányzatának Képviselő-testülete által megalkotott rendelet határozza meg. A rendelet alapját képező feltételeket jelen rendelet 4. sz. melléklete tartalmazza.</w:t>
      </w:r>
      <w:r w:rsidR="00495F93">
        <w:rPr>
          <w:rFonts w:ascii="Arial" w:eastAsia="Calibri" w:hAnsi="Arial" w:cs="Arial"/>
          <w:i/>
          <w:sz w:val="24"/>
          <w:szCs w:val="24"/>
        </w:rPr>
        <w:t>”</w:t>
      </w:r>
    </w:p>
    <w:p w14:paraId="7D18A658" w14:textId="77777777" w:rsidR="00B660E1" w:rsidRDefault="00B660E1" w:rsidP="00666F8D">
      <w:pPr>
        <w:spacing w:after="0" w:line="240" w:lineRule="auto"/>
        <w:jc w:val="both"/>
        <w:rPr>
          <w:rFonts w:ascii="Arial" w:eastAsia="Calibri" w:hAnsi="Arial" w:cs="Arial"/>
          <w:b/>
          <w:bCs/>
          <w:sz w:val="24"/>
          <w:szCs w:val="24"/>
          <w:highlight w:val="yellow"/>
        </w:rPr>
      </w:pPr>
    </w:p>
    <w:p w14:paraId="605220D3" w14:textId="237B3FF9" w:rsidR="00B660E1" w:rsidRPr="00D626CE" w:rsidRDefault="00B660E1" w:rsidP="00B660E1">
      <w:pPr>
        <w:spacing w:after="0" w:line="240" w:lineRule="auto"/>
        <w:jc w:val="both"/>
        <w:rPr>
          <w:rFonts w:ascii="Arial" w:eastAsia="Calibri" w:hAnsi="Arial" w:cs="Arial"/>
          <w:b/>
          <w:bCs/>
          <w:sz w:val="24"/>
          <w:szCs w:val="24"/>
        </w:rPr>
      </w:pPr>
      <w:r>
        <w:rPr>
          <w:rFonts w:ascii="Arial" w:eastAsia="Calibri" w:hAnsi="Arial" w:cs="Arial"/>
          <w:b/>
          <w:bCs/>
          <w:sz w:val="24"/>
          <w:szCs w:val="24"/>
        </w:rPr>
        <w:t>6</w:t>
      </w:r>
      <w:r w:rsidRPr="00D626CE">
        <w:rPr>
          <w:rFonts w:ascii="Arial" w:eastAsia="Calibri" w:hAnsi="Arial" w:cs="Arial"/>
          <w:b/>
          <w:bCs/>
          <w:sz w:val="24"/>
          <w:szCs w:val="24"/>
        </w:rPr>
        <w:t>. A Társulási Megállapodás III. fejezet 2) pontja f) Egyéb rendelkezések 3. pontja helyébe az alábbi rendelkezés lép:</w:t>
      </w:r>
    </w:p>
    <w:p w14:paraId="1CE6E0FE" w14:textId="77777777" w:rsidR="00B660E1" w:rsidRDefault="00B660E1" w:rsidP="00666F8D">
      <w:pPr>
        <w:spacing w:after="0" w:line="240" w:lineRule="auto"/>
        <w:jc w:val="both"/>
        <w:rPr>
          <w:rFonts w:ascii="Arial" w:eastAsia="Calibri" w:hAnsi="Arial" w:cs="Arial"/>
          <w:b/>
          <w:bCs/>
          <w:sz w:val="24"/>
          <w:szCs w:val="24"/>
          <w:highlight w:val="yellow"/>
        </w:rPr>
      </w:pPr>
    </w:p>
    <w:p w14:paraId="17841ABB" w14:textId="77777777" w:rsidR="00B660E1" w:rsidRPr="00D626CE" w:rsidRDefault="00B660E1" w:rsidP="00B660E1">
      <w:pPr>
        <w:spacing w:after="0" w:line="240" w:lineRule="auto"/>
        <w:jc w:val="both"/>
        <w:rPr>
          <w:rFonts w:ascii="Arial" w:eastAsia="Calibri" w:hAnsi="Arial" w:cs="Arial"/>
          <w:i/>
          <w:sz w:val="24"/>
          <w:szCs w:val="24"/>
        </w:rPr>
      </w:pPr>
      <w:r w:rsidRPr="00D626CE">
        <w:rPr>
          <w:rFonts w:ascii="Arial" w:eastAsia="Calibri" w:hAnsi="Arial" w:cs="Arial"/>
          <w:bCs/>
          <w:i/>
          <w:sz w:val="24"/>
          <w:szCs w:val="24"/>
        </w:rPr>
        <w:t>„</w:t>
      </w:r>
      <w:r w:rsidRPr="00D626CE">
        <w:rPr>
          <w:rFonts w:ascii="Arial" w:eastAsia="Calibri" w:hAnsi="Arial" w:cs="Arial"/>
          <w:b/>
          <w:i/>
          <w:sz w:val="24"/>
          <w:szCs w:val="24"/>
        </w:rPr>
        <w:t>f) Egyéb rendelkezések</w:t>
      </w:r>
    </w:p>
    <w:p w14:paraId="5770A559" w14:textId="77777777" w:rsidR="00B660E1" w:rsidRDefault="00B660E1" w:rsidP="00666F8D">
      <w:pPr>
        <w:spacing w:after="0" w:line="240" w:lineRule="auto"/>
        <w:jc w:val="both"/>
        <w:rPr>
          <w:rFonts w:ascii="Arial" w:eastAsia="Calibri" w:hAnsi="Arial" w:cs="Arial"/>
          <w:b/>
          <w:bCs/>
          <w:sz w:val="24"/>
          <w:szCs w:val="24"/>
          <w:highlight w:val="yellow"/>
        </w:rPr>
      </w:pPr>
    </w:p>
    <w:p w14:paraId="24CB47BE" w14:textId="420231C7" w:rsidR="00D626CE" w:rsidRPr="00D626CE" w:rsidRDefault="00D626CE" w:rsidP="00D626CE">
      <w:pPr>
        <w:spacing w:after="0" w:line="240" w:lineRule="auto"/>
        <w:ind w:left="284" w:hanging="283"/>
        <w:jc w:val="both"/>
        <w:rPr>
          <w:rFonts w:ascii="Arial" w:eastAsia="Calibri" w:hAnsi="Arial" w:cs="Arial"/>
          <w:i/>
          <w:iCs/>
          <w:sz w:val="24"/>
          <w:szCs w:val="24"/>
        </w:rPr>
      </w:pPr>
      <w:r w:rsidRPr="00D626CE">
        <w:rPr>
          <w:rFonts w:ascii="Arial" w:eastAsia="Calibri" w:hAnsi="Arial" w:cs="Arial"/>
          <w:i/>
          <w:iCs/>
          <w:sz w:val="24"/>
          <w:szCs w:val="24"/>
        </w:rPr>
        <w:t>3.</w:t>
      </w:r>
      <w:r w:rsidRPr="00D626CE">
        <w:rPr>
          <w:rFonts w:ascii="Arial" w:eastAsia="Calibri" w:hAnsi="Arial" w:cs="Arial"/>
          <w:i/>
          <w:iCs/>
          <w:sz w:val="24"/>
          <w:szCs w:val="24"/>
        </w:rPr>
        <w:tab/>
      </w:r>
      <w:bookmarkStart w:id="2" w:name="_Hlk138080462"/>
      <w:r w:rsidR="001F7B3F">
        <w:rPr>
          <w:rFonts w:ascii="Arial" w:eastAsia="Calibri" w:hAnsi="Arial" w:cs="Arial"/>
          <w:i/>
          <w:iCs/>
          <w:sz w:val="24"/>
          <w:szCs w:val="24"/>
        </w:rPr>
        <w:t xml:space="preserve"> </w:t>
      </w:r>
      <w:r w:rsidRPr="00D626CE">
        <w:rPr>
          <w:rFonts w:ascii="Arial" w:eastAsia="Calibri" w:hAnsi="Arial" w:cs="Arial"/>
          <w:i/>
          <w:iCs/>
          <w:sz w:val="24"/>
          <w:szCs w:val="24"/>
        </w:rPr>
        <w:t>A Társulás tagjai tudomással bírnak arról, hogy a Családsegítő Központ kizárólag Tolna Város közigazgatási területén ellátja a Gyvt. 48.§-a szerinti, a gyermek átmeneti gondozásának megszervezésével kapcsolatos feladatokat, azaz jelen megállapodás II.2.e) pontjában meghatározott és a jelen megállapodás II.2. m) pontjában meghatározott idősotthoni ellátási feladatot.</w:t>
      </w:r>
      <w:r>
        <w:rPr>
          <w:rFonts w:ascii="Arial" w:eastAsia="Calibri" w:hAnsi="Arial" w:cs="Arial"/>
          <w:i/>
          <w:iCs/>
          <w:sz w:val="24"/>
          <w:szCs w:val="24"/>
        </w:rPr>
        <w:t>”</w:t>
      </w:r>
    </w:p>
    <w:bookmarkEnd w:id="2"/>
    <w:p w14:paraId="41FA5EA3" w14:textId="77777777" w:rsidR="00D626CE" w:rsidRDefault="00D626CE" w:rsidP="00666F8D">
      <w:pPr>
        <w:spacing w:after="0" w:line="240" w:lineRule="auto"/>
        <w:jc w:val="both"/>
        <w:rPr>
          <w:rFonts w:ascii="Arial" w:eastAsia="Calibri" w:hAnsi="Arial" w:cs="Arial"/>
          <w:b/>
          <w:bCs/>
          <w:sz w:val="24"/>
          <w:szCs w:val="24"/>
          <w:highlight w:val="yellow"/>
        </w:rPr>
      </w:pPr>
    </w:p>
    <w:p w14:paraId="45011C12" w14:textId="514D5005" w:rsidR="00D626CE" w:rsidRPr="00D626CE" w:rsidRDefault="00B660E1" w:rsidP="00666F8D">
      <w:pPr>
        <w:spacing w:after="0" w:line="240" w:lineRule="auto"/>
        <w:jc w:val="both"/>
        <w:rPr>
          <w:rFonts w:ascii="Arial" w:eastAsia="Calibri" w:hAnsi="Arial" w:cs="Arial"/>
          <w:b/>
          <w:bCs/>
          <w:sz w:val="24"/>
          <w:szCs w:val="24"/>
        </w:rPr>
      </w:pPr>
      <w:r>
        <w:rPr>
          <w:rFonts w:ascii="Arial" w:eastAsia="Calibri" w:hAnsi="Arial" w:cs="Arial"/>
          <w:b/>
          <w:bCs/>
          <w:sz w:val="24"/>
          <w:szCs w:val="24"/>
        </w:rPr>
        <w:t>7</w:t>
      </w:r>
      <w:r w:rsidR="00D626CE" w:rsidRPr="00D626CE">
        <w:rPr>
          <w:rFonts w:ascii="Arial" w:eastAsia="Calibri" w:hAnsi="Arial" w:cs="Arial"/>
          <w:b/>
          <w:bCs/>
          <w:sz w:val="24"/>
          <w:szCs w:val="24"/>
        </w:rPr>
        <w:t>. A Társulási Megállapodás</w:t>
      </w:r>
      <w:r w:rsidR="00D626CE">
        <w:rPr>
          <w:rFonts w:ascii="Arial" w:eastAsia="Calibri" w:hAnsi="Arial" w:cs="Arial"/>
          <w:b/>
          <w:bCs/>
          <w:sz w:val="24"/>
          <w:szCs w:val="24"/>
        </w:rPr>
        <w:t xml:space="preserve"> IV. fejezet 3. pontja b) alpontja helyébe az alábbi rendelkezés lép:</w:t>
      </w:r>
    </w:p>
    <w:p w14:paraId="414B108E" w14:textId="77777777" w:rsidR="00D626CE" w:rsidRDefault="00D626CE" w:rsidP="00666F8D">
      <w:pPr>
        <w:spacing w:after="0" w:line="240" w:lineRule="auto"/>
        <w:jc w:val="both"/>
        <w:rPr>
          <w:rFonts w:ascii="Arial" w:eastAsia="Calibri" w:hAnsi="Arial" w:cs="Arial"/>
          <w:b/>
          <w:bCs/>
          <w:sz w:val="24"/>
          <w:szCs w:val="24"/>
          <w:highlight w:val="yellow"/>
        </w:rPr>
      </w:pPr>
    </w:p>
    <w:p w14:paraId="7B5921E6" w14:textId="62746963" w:rsidR="00D626CE" w:rsidRPr="00D626CE" w:rsidRDefault="00D626CE" w:rsidP="00D626CE">
      <w:pPr>
        <w:spacing w:after="0" w:line="240" w:lineRule="auto"/>
        <w:contextualSpacing/>
        <w:jc w:val="both"/>
        <w:rPr>
          <w:rFonts w:ascii="Arial" w:eastAsia="Calibri" w:hAnsi="Arial" w:cs="Arial"/>
          <w:i/>
          <w:iCs/>
          <w:sz w:val="24"/>
          <w:szCs w:val="24"/>
        </w:rPr>
      </w:pPr>
      <w:r>
        <w:rPr>
          <w:rFonts w:ascii="Arial" w:eastAsia="Calibri" w:hAnsi="Arial" w:cs="Arial"/>
          <w:i/>
          <w:iCs/>
          <w:sz w:val="24"/>
          <w:szCs w:val="24"/>
        </w:rPr>
        <w:t xml:space="preserve">„b) </w:t>
      </w:r>
      <w:r w:rsidRPr="00D626CE">
        <w:rPr>
          <w:rFonts w:ascii="Arial" w:eastAsia="Calibri" w:hAnsi="Arial" w:cs="Arial"/>
          <w:i/>
          <w:iCs/>
          <w:sz w:val="24"/>
          <w:szCs w:val="24"/>
        </w:rPr>
        <w:t>A Társulási Tanács döntéseit határozattal fogadja el. A határozatokat az év elejétől kezdődően növekvő sorszámmal kell ellátni.</w:t>
      </w:r>
    </w:p>
    <w:p w14:paraId="25767270" w14:textId="4A64FD8D" w:rsidR="00D626CE" w:rsidRPr="00D626CE" w:rsidRDefault="00D626CE" w:rsidP="00D626CE">
      <w:pPr>
        <w:spacing w:after="0" w:line="240" w:lineRule="auto"/>
        <w:jc w:val="both"/>
        <w:rPr>
          <w:rFonts w:ascii="Arial" w:eastAsia="Calibri" w:hAnsi="Arial" w:cs="Arial"/>
          <w:i/>
          <w:iCs/>
          <w:sz w:val="24"/>
          <w:szCs w:val="24"/>
        </w:rPr>
      </w:pPr>
      <w:r w:rsidRPr="00D626CE">
        <w:rPr>
          <w:rFonts w:ascii="Arial" w:eastAsia="Calibri" w:hAnsi="Arial" w:cs="Arial"/>
          <w:i/>
          <w:iCs/>
          <w:sz w:val="24"/>
          <w:szCs w:val="24"/>
        </w:rPr>
        <w:t>A határozat teljes jelölése: Tolna és környéke Szociális Alapszolgáltatási</w:t>
      </w:r>
      <w:r>
        <w:rPr>
          <w:rFonts w:ascii="Arial" w:eastAsia="Calibri" w:hAnsi="Arial" w:cs="Arial"/>
          <w:i/>
          <w:iCs/>
          <w:sz w:val="24"/>
          <w:szCs w:val="24"/>
        </w:rPr>
        <w:t>,</w:t>
      </w:r>
      <w:r w:rsidRPr="00D626CE">
        <w:rPr>
          <w:rFonts w:ascii="Arial" w:eastAsia="Calibri" w:hAnsi="Arial" w:cs="Arial"/>
          <w:i/>
          <w:iCs/>
          <w:sz w:val="24"/>
          <w:szCs w:val="24"/>
        </w:rPr>
        <w:t xml:space="preserve"> </w:t>
      </w:r>
      <w:r>
        <w:rPr>
          <w:rFonts w:ascii="Arial" w:eastAsia="Calibri" w:hAnsi="Arial" w:cs="Arial"/>
          <w:i/>
          <w:iCs/>
          <w:sz w:val="24"/>
          <w:szCs w:val="24"/>
        </w:rPr>
        <w:t xml:space="preserve">Szakosított Ellátási </w:t>
      </w:r>
      <w:r w:rsidRPr="00D626CE">
        <w:rPr>
          <w:rFonts w:ascii="Arial" w:eastAsia="Calibri" w:hAnsi="Arial" w:cs="Arial"/>
          <w:i/>
          <w:iCs/>
          <w:sz w:val="24"/>
          <w:szCs w:val="24"/>
        </w:rPr>
        <w:t>és Gyermekjóléti Társulása Társulási Tanácsának</w:t>
      </w:r>
      <w:proofErr w:type="gramStart"/>
      <w:r w:rsidRPr="00D626CE">
        <w:rPr>
          <w:rFonts w:ascii="Arial" w:eastAsia="Calibri" w:hAnsi="Arial" w:cs="Arial"/>
          <w:i/>
          <w:iCs/>
          <w:sz w:val="24"/>
          <w:szCs w:val="24"/>
        </w:rPr>
        <w:t xml:space="preserve"> ….</w:t>
      </w:r>
      <w:proofErr w:type="gramEnd"/>
      <w:r w:rsidRPr="00D626CE">
        <w:rPr>
          <w:rFonts w:ascii="Arial" w:eastAsia="Calibri" w:hAnsi="Arial" w:cs="Arial"/>
          <w:i/>
          <w:iCs/>
          <w:sz w:val="24"/>
          <w:szCs w:val="24"/>
        </w:rPr>
        <w:t xml:space="preserve">/év (hó, </w:t>
      </w:r>
      <w:r w:rsidRPr="00D626CE">
        <w:rPr>
          <w:rFonts w:ascii="Arial" w:eastAsia="Calibri" w:hAnsi="Arial" w:cs="Arial"/>
          <w:i/>
          <w:iCs/>
          <w:sz w:val="24"/>
          <w:szCs w:val="24"/>
        </w:rPr>
        <w:tab/>
        <w:t>nap) határozata</w:t>
      </w:r>
    </w:p>
    <w:p w14:paraId="4C10EC28" w14:textId="77777777" w:rsidR="00D626CE" w:rsidRPr="00D626CE" w:rsidRDefault="00D626CE" w:rsidP="00D626CE">
      <w:pPr>
        <w:spacing w:after="0" w:line="240" w:lineRule="auto"/>
        <w:jc w:val="both"/>
        <w:rPr>
          <w:rFonts w:ascii="Arial" w:eastAsia="Calibri" w:hAnsi="Arial" w:cs="Arial"/>
          <w:i/>
          <w:iCs/>
          <w:sz w:val="24"/>
          <w:szCs w:val="24"/>
        </w:rPr>
      </w:pPr>
      <w:r w:rsidRPr="00D626CE">
        <w:rPr>
          <w:rFonts w:ascii="Arial" w:eastAsia="Calibri" w:hAnsi="Arial" w:cs="Arial"/>
          <w:i/>
          <w:iCs/>
          <w:sz w:val="24"/>
          <w:szCs w:val="24"/>
        </w:rPr>
        <w:t xml:space="preserve">A határozat rövidített </w:t>
      </w:r>
      <w:proofErr w:type="gramStart"/>
      <w:r w:rsidRPr="00D626CE">
        <w:rPr>
          <w:rFonts w:ascii="Arial" w:eastAsia="Calibri" w:hAnsi="Arial" w:cs="Arial"/>
          <w:i/>
          <w:iCs/>
          <w:sz w:val="24"/>
          <w:szCs w:val="24"/>
        </w:rPr>
        <w:t>jelölése: ….</w:t>
      </w:r>
      <w:proofErr w:type="gramEnd"/>
      <w:r w:rsidRPr="00D626CE">
        <w:rPr>
          <w:rFonts w:ascii="Arial" w:eastAsia="Calibri" w:hAnsi="Arial" w:cs="Arial"/>
          <w:i/>
          <w:iCs/>
          <w:sz w:val="24"/>
          <w:szCs w:val="24"/>
        </w:rPr>
        <w:t>./év (hó, nap) TT határozata</w:t>
      </w:r>
    </w:p>
    <w:p w14:paraId="263433C1" w14:textId="77777777" w:rsidR="00D626CE" w:rsidRDefault="00D626CE" w:rsidP="00666F8D">
      <w:pPr>
        <w:spacing w:after="0" w:line="240" w:lineRule="auto"/>
        <w:jc w:val="both"/>
        <w:rPr>
          <w:rFonts w:ascii="Arial" w:eastAsia="Calibri" w:hAnsi="Arial" w:cs="Arial"/>
          <w:b/>
          <w:bCs/>
          <w:sz w:val="24"/>
          <w:szCs w:val="24"/>
          <w:highlight w:val="yellow"/>
        </w:rPr>
      </w:pPr>
    </w:p>
    <w:p w14:paraId="3FBB1B48" w14:textId="77777777" w:rsidR="00D626CE" w:rsidRDefault="00D626CE" w:rsidP="00666F8D">
      <w:pPr>
        <w:spacing w:after="0" w:line="240" w:lineRule="auto"/>
        <w:jc w:val="both"/>
        <w:rPr>
          <w:rFonts w:ascii="Arial" w:eastAsia="Calibri" w:hAnsi="Arial" w:cs="Arial"/>
          <w:b/>
          <w:bCs/>
          <w:sz w:val="24"/>
          <w:szCs w:val="24"/>
          <w:highlight w:val="yellow"/>
        </w:rPr>
      </w:pPr>
    </w:p>
    <w:p w14:paraId="7C5F057F" w14:textId="77777777" w:rsidR="00757210" w:rsidRDefault="00757210" w:rsidP="00666F8D">
      <w:pPr>
        <w:spacing w:after="0" w:line="240" w:lineRule="auto"/>
        <w:jc w:val="both"/>
        <w:rPr>
          <w:rFonts w:ascii="Arial" w:eastAsia="Calibri" w:hAnsi="Arial" w:cs="Arial"/>
          <w:b/>
          <w:bCs/>
          <w:sz w:val="24"/>
          <w:szCs w:val="24"/>
        </w:rPr>
      </w:pPr>
    </w:p>
    <w:p w14:paraId="0AD512AC" w14:textId="4B9B9901" w:rsidR="00757210" w:rsidRDefault="00757210" w:rsidP="00757210">
      <w:pPr>
        <w:spacing w:after="0" w:line="240" w:lineRule="auto"/>
        <w:jc w:val="both"/>
        <w:rPr>
          <w:rFonts w:ascii="Arial" w:eastAsia="Calibri" w:hAnsi="Arial" w:cs="Arial"/>
          <w:b/>
          <w:bCs/>
          <w:sz w:val="24"/>
          <w:szCs w:val="24"/>
        </w:rPr>
      </w:pPr>
      <w:r>
        <w:rPr>
          <w:rFonts w:ascii="Arial" w:eastAsia="Calibri" w:hAnsi="Arial" w:cs="Arial"/>
          <w:b/>
          <w:bCs/>
          <w:sz w:val="24"/>
          <w:szCs w:val="24"/>
        </w:rPr>
        <w:lastRenderedPageBreak/>
        <w:t>8</w:t>
      </w:r>
      <w:r w:rsidRPr="00E92A65">
        <w:rPr>
          <w:rFonts w:ascii="Arial" w:eastAsia="Calibri" w:hAnsi="Arial" w:cs="Arial"/>
          <w:b/>
          <w:bCs/>
          <w:sz w:val="24"/>
          <w:szCs w:val="24"/>
        </w:rPr>
        <w:t xml:space="preserve">. </w:t>
      </w:r>
      <w:r w:rsidRPr="00D626CE">
        <w:rPr>
          <w:rFonts w:ascii="Arial" w:eastAsia="Calibri" w:hAnsi="Arial" w:cs="Arial"/>
          <w:b/>
          <w:bCs/>
          <w:sz w:val="24"/>
          <w:szCs w:val="24"/>
        </w:rPr>
        <w:t>A Társulási Megállapodás</w:t>
      </w:r>
      <w:r>
        <w:rPr>
          <w:rFonts w:ascii="Arial" w:eastAsia="Calibri" w:hAnsi="Arial" w:cs="Arial"/>
          <w:b/>
          <w:bCs/>
          <w:sz w:val="24"/>
          <w:szCs w:val="24"/>
        </w:rPr>
        <w:t xml:space="preserve"> IX. fejezete 1) pontja helyébe az alábbi rendelkezés lép:</w:t>
      </w:r>
    </w:p>
    <w:p w14:paraId="2B39FF9E" w14:textId="77777777" w:rsidR="00757210" w:rsidRDefault="00757210" w:rsidP="00757210">
      <w:pPr>
        <w:spacing w:after="0" w:line="240" w:lineRule="auto"/>
        <w:jc w:val="both"/>
        <w:rPr>
          <w:rFonts w:ascii="Arial" w:eastAsia="Calibri" w:hAnsi="Arial" w:cs="Arial"/>
          <w:b/>
          <w:bCs/>
          <w:sz w:val="24"/>
          <w:szCs w:val="24"/>
          <w:highlight w:val="yellow"/>
        </w:rPr>
      </w:pPr>
    </w:p>
    <w:p w14:paraId="6B100D8A" w14:textId="77777777" w:rsidR="00757210" w:rsidRPr="00E92A65" w:rsidRDefault="00757210" w:rsidP="00757210">
      <w:pPr>
        <w:spacing w:after="0" w:line="240" w:lineRule="auto"/>
        <w:jc w:val="both"/>
        <w:rPr>
          <w:rFonts w:ascii="Arial" w:eastAsia="Calibri" w:hAnsi="Arial" w:cs="Arial"/>
          <w:i/>
          <w:iCs/>
          <w:sz w:val="24"/>
          <w:szCs w:val="24"/>
          <w:highlight w:val="yellow"/>
        </w:rPr>
      </w:pPr>
      <w:r w:rsidRPr="00E92A65">
        <w:rPr>
          <w:rFonts w:ascii="Arial" w:eastAsia="Calibri" w:hAnsi="Arial" w:cs="Arial"/>
          <w:i/>
          <w:iCs/>
          <w:sz w:val="24"/>
          <w:szCs w:val="24"/>
        </w:rPr>
        <w:t>„1)</w:t>
      </w:r>
      <w:r w:rsidRPr="00E92A65">
        <w:rPr>
          <w:rFonts w:ascii="Arial" w:eastAsia="Calibri" w:hAnsi="Arial" w:cs="Arial"/>
          <w:i/>
          <w:iCs/>
          <w:sz w:val="24"/>
          <w:szCs w:val="24"/>
        </w:rPr>
        <w:tab/>
        <w:t>Jelen társulási megállapodás 2024. január 1. napjával lép hatályba. A társulási megállapodás érvényességéhez valamennyi társult tag képviselő-testületének minősített többséggel hozott jóváhagyó határozata szükséges.”</w:t>
      </w:r>
    </w:p>
    <w:p w14:paraId="035C6681" w14:textId="77777777" w:rsidR="00757210" w:rsidRDefault="00757210" w:rsidP="00666F8D">
      <w:pPr>
        <w:spacing w:after="0" w:line="240" w:lineRule="auto"/>
        <w:jc w:val="both"/>
        <w:rPr>
          <w:rFonts w:ascii="Arial" w:eastAsia="Calibri" w:hAnsi="Arial" w:cs="Arial"/>
          <w:b/>
          <w:bCs/>
          <w:sz w:val="24"/>
          <w:szCs w:val="24"/>
        </w:rPr>
      </w:pPr>
    </w:p>
    <w:p w14:paraId="471D2EF2" w14:textId="3F1C1283" w:rsidR="00D626CE" w:rsidRPr="00495F93" w:rsidRDefault="00757210" w:rsidP="00666F8D">
      <w:pPr>
        <w:spacing w:after="0" w:line="240" w:lineRule="auto"/>
        <w:jc w:val="both"/>
        <w:rPr>
          <w:rFonts w:ascii="Arial" w:eastAsia="Calibri" w:hAnsi="Arial" w:cs="Arial"/>
          <w:b/>
          <w:bCs/>
          <w:sz w:val="24"/>
          <w:szCs w:val="24"/>
        </w:rPr>
      </w:pPr>
      <w:r>
        <w:rPr>
          <w:rFonts w:ascii="Arial" w:eastAsia="Calibri" w:hAnsi="Arial" w:cs="Arial"/>
          <w:b/>
          <w:bCs/>
          <w:sz w:val="24"/>
          <w:szCs w:val="24"/>
        </w:rPr>
        <w:t>9</w:t>
      </w:r>
      <w:r w:rsidR="00495F93" w:rsidRPr="007761C5">
        <w:rPr>
          <w:rFonts w:ascii="Arial" w:eastAsia="Calibri" w:hAnsi="Arial" w:cs="Arial"/>
          <w:b/>
          <w:bCs/>
          <w:sz w:val="24"/>
          <w:szCs w:val="24"/>
        </w:rPr>
        <w:t xml:space="preserve">. </w:t>
      </w:r>
      <w:bookmarkStart w:id="3" w:name="_Hlk152594491"/>
      <w:r w:rsidR="00495F93" w:rsidRPr="001F7B3F">
        <w:rPr>
          <w:rFonts w:ascii="Arial" w:eastAsia="Calibri" w:hAnsi="Arial" w:cs="Arial"/>
          <w:b/>
          <w:bCs/>
          <w:sz w:val="24"/>
          <w:szCs w:val="24"/>
        </w:rPr>
        <w:t>A Társulási Megállapodás 2. sz. melléklet</w:t>
      </w:r>
      <w:r w:rsidR="00B660E1">
        <w:rPr>
          <w:rFonts w:ascii="Arial" w:eastAsia="Calibri" w:hAnsi="Arial" w:cs="Arial"/>
          <w:b/>
          <w:bCs/>
          <w:sz w:val="24"/>
          <w:szCs w:val="24"/>
        </w:rPr>
        <w:t>e helyébe jelen megállapodás</w:t>
      </w:r>
      <w:r w:rsidR="00495F93" w:rsidRPr="001F7B3F">
        <w:rPr>
          <w:rFonts w:ascii="Arial" w:eastAsia="Calibri" w:hAnsi="Arial" w:cs="Arial"/>
          <w:b/>
          <w:bCs/>
          <w:sz w:val="24"/>
          <w:szCs w:val="24"/>
        </w:rPr>
        <w:t xml:space="preserve"> </w:t>
      </w:r>
      <w:bookmarkEnd w:id="3"/>
      <w:r w:rsidR="00B660E1">
        <w:rPr>
          <w:rFonts w:ascii="Arial" w:eastAsia="Calibri" w:hAnsi="Arial" w:cs="Arial"/>
          <w:b/>
          <w:bCs/>
          <w:sz w:val="24"/>
          <w:szCs w:val="24"/>
        </w:rPr>
        <w:t>1. sz. melléklete lép.</w:t>
      </w:r>
    </w:p>
    <w:p w14:paraId="35907EEB" w14:textId="77777777" w:rsidR="00D626CE" w:rsidRDefault="00D626CE" w:rsidP="00666F8D">
      <w:pPr>
        <w:spacing w:after="0" w:line="240" w:lineRule="auto"/>
        <w:jc w:val="both"/>
        <w:rPr>
          <w:rFonts w:ascii="Arial" w:eastAsia="Calibri" w:hAnsi="Arial" w:cs="Arial"/>
          <w:b/>
          <w:bCs/>
          <w:sz w:val="24"/>
          <w:szCs w:val="24"/>
          <w:highlight w:val="yellow"/>
        </w:rPr>
      </w:pPr>
    </w:p>
    <w:p w14:paraId="5A64D17B" w14:textId="438BEDD2" w:rsidR="00D626CE" w:rsidRPr="00B660E1" w:rsidRDefault="00757210" w:rsidP="00666F8D">
      <w:pPr>
        <w:spacing w:after="0" w:line="240" w:lineRule="auto"/>
        <w:jc w:val="both"/>
        <w:rPr>
          <w:rFonts w:ascii="Arial" w:eastAsia="Calibri" w:hAnsi="Arial" w:cs="Arial"/>
          <w:b/>
          <w:bCs/>
          <w:sz w:val="24"/>
          <w:szCs w:val="24"/>
        </w:rPr>
      </w:pPr>
      <w:r>
        <w:rPr>
          <w:rFonts w:ascii="Arial" w:eastAsia="Calibri" w:hAnsi="Arial" w:cs="Arial"/>
          <w:b/>
          <w:bCs/>
          <w:sz w:val="24"/>
          <w:szCs w:val="24"/>
        </w:rPr>
        <w:t>10</w:t>
      </w:r>
      <w:r w:rsidR="00495F93" w:rsidRPr="007761C5">
        <w:rPr>
          <w:rFonts w:ascii="Arial" w:eastAsia="Calibri" w:hAnsi="Arial" w:cs="Arial"/>
          <w:b/>
          <w:bCs/>
          <w:sz w:val="24"/>
          <w:szCs w:val="24"/>
        </w:rPr>
        <w:t>. A Társulási Megállapodás 3. sz. melléklete</w:t>
      </w:r>
      <w:r w:rsidR="007761C5" w:rsidRPr="007761C5">
        <w:rPr>
          <w:rFonts w:ascii="Arial" w:eastAsia="Calibri" w:hAnsi="Arial" w:cs="Arial"/>
          <w:b/>
          <w:bCs/>
          <w:sz w:val="24"/>
          <w:szCs w:val="24"/>
        </w:rPr>
        <w:t xml:space="preserve"> </w:t>
      </w:r>
      <w:r w:rsidR="00BD6FD1">
        <w:rPr>
          <w:rFonts w:ascii="Arial" w:eastAsia="Calibri" w:hAnsi="Arial" w:cs="Arial"/>
          <w:b/>
          <w:bCs/>
          <w:sz w:val="24"/>
          <w:szCs w:val="24"/>
        </w:rPr>
        <w:t xml:space="preserve">helyébe </w:t>
      </w:r>
      <w:r w:rsidR="00B660E1">
        <w:rPr>
          <w:rFonts w:ascii="Arial" w:eastAsia="Calibri" w:hAnsi="Arial" w:cs="Arial"/>
          <w:b/>
          <w:bCs/>
          <w:sz w:val="24"/>
          <w:szCs w:val="24"/>
        </w:rPr>
        <w:t>jelen megállapodás</w:t>
      </w:r>
      <w:r w:rsidR="00B660E1" w:rsidRPr="001F7B3F">
        <w:rPr>
          <w:rFonts w:ascii="Arial" w:eastAsia="Calibri" w:hAnsi="Arial" w:cs="Arial"/>
          <w:b/>
          <w:bCs/>
          <w:sz w:val="24"/>
          <w:szCs w:val="24"/>
        </w:rPr>
        <w:t xml:space="preserve"> </w:t>
      </w:r>
      <w:r w:rsidR="00B660E1">
        <w:rPr>
          <w:rFonts w:ascii="Arial" w:eastAsia="Calibri" w:hAnsi="Arial" w:cs="Arial"/>
          <w:b/>
          <w:bCs/>
          <w:sz w:val="24"/>
          <w:szCs w:val="24"/>
        </w:rPr>
        <w:t>2. sz. melléklete lép.</w:t>
      </w:r>
    </w:p>
    <w:p w14:paraId="44685293" w14:textId="77777777" w:rsidR="001F7B3F" w:rsidRDefault="001F7B3F" w:rsidP="00666F8D">
      <w:pPr>
        <w:spacing w:after="0" w:line="240" w:lineRule="auto"/>
        <w:jc w:val="both"/>
        <w:rPr>
          <w:rFonts w:ascii="Arial" w:eastAsia="Calibri" w:hAnsi="Arial" w:cs="Arial"/>
          <w:b/>
          <w:bCs/>
          <w:sz w:val="24"/>
          <w:szCs w:val="24"/>
          <w:highlight w:val="yellow"/>
        </w:rPr>
      </w:pPr>
    </w:p>
    <w:p w14:paraId="07A6452F" w14:textId="4022212C" w:rsidR="00B660E1" w:rsidRPr="00495F93" w:rsidRDefault="00B660E1" w:rsidP="00B660E1">
      <w:pPr>
        <w:spacing w:after="0" w:line="240" w:lineRule="auto"/>
        <w:jc w:val="both"/>
        <w:rPr>
          <w:rFonts w:ascii="Arial" w:eastAsia="Calibri" w:hAnsi="Arial" w:cs="Arial"/>
          <w:b/>
          <w:bCs/>
          <w:sz w:val="24"/>
          <w:szCs w:val="24"/>
        </w:rPr>
      </w:pPr>
      <w:r>
        <w:rPr>
          <w:rFonts w:ascii="Arial" w:eastAsia="Calibri" w:hAnsi="Arial" w:cs="Arial"/>
          <w:b/>
          <w:bCs/>
          <w:sz w:val="24"/>
          <w:szCs w:val="24"/>
        </w:rPr>
        <w:t>1</w:t>
      </w:r>
      <w:r w:rsidR="00757210">
        <w:rPr>
          <w:rFonts w:ascii="Arial" w:eastAsia="Calibri" w:hAnsi="Arial" w:cs="Arial"/>
          <w:b/>
          <w:bCs/>
          <w:sz w:val="24"/>
          <w:szCs w:val="24"/>
        </w:rPr>
        <w:t>1</w:t>
      </w:r>
      <w:r w:rsidR="000561C8" w:rsidRPr="000561C8">
        <w:rPr>
          <w:rFonts w:ascii="Arial" w:eastAsia="Calibri" w:hAnsi="Arial" w:cs="Arial"/>
          <w:b/>
          <w:bCs/>
          <w:sz w:val="24"/>
          <w:szCs w:val="24"/>
        </w:rPr>
        <w:t xml:space="preserve">. </w:t>
      </w:r>
      <w:r w:rsidR="00EE1D22" w:rsidRPr="007761C5">
        <w:rPr>
          <w:rFonts w:ascii="Arial" w:eastAsia="Calibri" w:hAnsi="Arial" w:cs="Arial"/>
          <w:b/>
          <w:bCs/>
          <w:sz w:val="24"/>
          <w:szCs w:val="24"/>
        </w:rPr>
        <w:t xml:space="preserve">A Társulási Megállapodás </w:t>
      </w:r>
      <w:r w:rsidR="00EE1D22">
        <w:rPr>
          <w:rFonts w:ascii="Arial" w:eastAsia="Calibri" w:hAnsi="Arial" w:cs="Arial"/>
          <w:b/>
          <w:bCs/>
          <w:sz w:val="24"/>
          <w:szCs w:val="24"/>
        </w:rPr>
        <w:t>4</w:t>
      </w:r>
      <w:r w:rsidR="00EE1D22" w:rsidRPr="007761C5">
        <w:rPr>
          <w:rFonts w:ascii="Arial" w:eastAsia="Calibri" w:hAnsi="Arial" w:cs="Arial"/>
          <w:b/>
          <w:bCs/>
          <w:sz w:val="24"/>
          <w:szCs w:val="24"/>
        </w:rPr>
        <w:t>. sz. melléklete</w:t>
      </w:r>
      <w:r w:rsidR="001F7B3F">
        <w:rPr>
          <w:rFonts w:ascii="Arial" w:eastAsia="Calibri" w:hAnsi="Arial" w:cs="Arial"/>
          <w:b/>
          <w:bCs/>
          <w:sz w:val="24"/>
          <w:szCs w:val="24"/>
        </w:rPr>
        <w:t xml:space="preserve"> </w:t>
      </w:r>
      <w:r>
        <w:rPr>
          <w:rFonts w:ascii="Arial" w:eastAsia="Calibri" w:hAnsi="Arial" w:cs="Arial"/>
          <w:b/>
          <w:bCs/>
          <w:sz w:val="24"/>
          <w:szCs w:val="24"/>
        </w:rPr>
        <w:t>helyébe jelen megállapodás</w:t>
      </w:r>
      <w:r w:rsidRPr="001F7B3F">
        <w:rPr>
          <w:rFonts w:ascii="Arial" w:eastAsia="Calibri" w:hAnsi="Arial" w:cs="Arial"/>
          <w:b/>
          <w:bCs/>
          <w:sz w:val="24"/>
          <w:szCs w:val="24"/>
        </w:rPr>
        <w:t xml:space="preserve"> </w:t>
      </w:r>
      <w:r>
        <w:rPr>
          <w:rFonts w:ascii="Arial" w:eastAsia="Calibri" w:hAnsi="Arial" w:cs="Arial"/>
          <w:b/>
          <w:bCs/>
          <w:sz w:val="24"/>
          <w:szCs w:val="24"/>
        </w:rPr>
        <w:t>3. sz. melléklete lép.</w:t>
      </w:r>
    </w:p>
    <w:p w14:paraId="57300C03" w14:textId="77777777" w:rsidR="006E31DE" w:rsidRDefault="006E31DE" w:rsidP="00666F8D">
      <w:pPr>
        <w:spacing w:after="0" w:line="240" w:lineRule="auto"/>
        <w:jc w:val="both"/>
        <w:rPr>
          <w:rFonts w:ascii="Arial" w:eastAsia="Calibri" w:hAnsi="Arial" w:cs="Arial"/>
          <w:b/>
          <w:bCs/>
          <w:sz w:val="24"/>
          <w:szCs w:val="24"/>
          <w:highlight w:val="yellow"/>
        </w:rPr>
      </w:pPr>
    </w:p>
    <w:p w14:paraId="498C4803" w14:textId="02842B4D" w:rsidR="006E31DE" w:rsidRDefault="006E31DE" w:rsidP="00666F8D">
      <w:pPr>
        <w:spacing w:after="0" w:line="240" w:lineRule="auto"/>
        <w:jc w:val="both"/>
        <w:rPr>
          <w:rFonts w:ascii="Arial" w:eastAsia="Calibri" w:hAnsi="Arial" w:cs="Arial"/>
          <w:b/>
          <w:bCs/>
          <w:sz w:val="24"/>
          <w:szCs w:val="24"/>
        </w:rPr>
      </w:pPr>
      <w:r>
        <w:rPr>
          <w:rFonts w:ascii="Arial" w:eastAsia="Calibri" w:hAnsi="Arial" w:cs="Arial"/>
          <w:b/>
          <w:bCs/>
          <w:sz w:val="24"/>
          <w:szCs w:val="24"/>
        </w:rPr>
        <w:t>1</w:t>
      </w:r>
      <w:r w:rsidR="00757210">
        <w:rPr>
          <w:rFonts w:ascii="Arial" w:eastAsia="Calibri" w:hAnsi="Arial" w:cs="Arial"/>
          <w:b/>
          <w:bCs/>
          <w:sz w:val="24"/>
          <w:szCs w:val="24"/>
        </w:rPr>
        <w:t>2</w:t>
      </w:r>
      <w:r>
        <w:rPr>
          <w:rFonts w:ascii="Arial" w:eastAsia="Calibri" w:hAnsi="Arial" w:cs="Arial"/>
          <w:b/>
          <w:bCs/>
          <w:sz w:val="24"/>
          <w:szCs w:val="24"/>
        </w:rPr>
        <w:t xml:space="preserve">. </w:t>
      </w:r>
      <w:r w:rsidRPr="00D626CE">
        <w:rPr>
          <w:rFonts w:ascii="Arial" w:eastAsia="Calibri" w:hAnsi="Arial" w:cs="Arial"/>
          <w:b/>
          <w:bCs/>
          <w:sz w:val="24"/>
          <w:szCs w:val="24"/>
        </w:rPr>
        <w:t>A Társulási Megállapodás</w:t>
      </w:r>
      <w:r>
        <w:rPr>
          <w:rFonts w:ascii="Arial" w:eastAsia="Calibri" w:hAnsi="Arial" w:cs="Arial"/>
          <w:b/>
          <w:bCs/>
          <w:sz w:val="24"/>
          <w:szCs w:val="24"/>
        </w:rPr>
        <w:t xml:space="preserve"> 5. sz. melléklete az alábbi 5. ponttal egészül ki:</w:t>
      </w:r>
    </w:p>
    <w:p w14:paraId="39721906" w14:textId="77777777" w:rsidR="006E31DE" w:rsidRDefault="006E31DE" w:rsidP="00666F8D">
      <w:pPr>
        <w:spacing w:after="0" w:line="240" w:lineRule="auto"/>
        <w:jc w:val="both"/>
        <w:rPr>
          <w:rFonts w:ascii="Arial" w:eastAsia="Calibri" w:hAnsi="Arial" w:cs="Arial"/>
          <w:b/>
          <w:bCs/>
          <w:sz w:val="24"/>
          <w:szCs w:val="24"/>
          <w:highlight w:val="yellow"/>
        </w:rPr>
      </w:pPr>
    </w:p>
    <w:p w14:paraId="3C29224F" w14:textId="259D4B1A" w:rsidR="006E31DE" w:rsidRPr="006E31DE" w:rsidRDefault="006E31DE" w:rsidP="006E31DE">
      <w:pPr>
        <w:contextualSpacing/>
        <w:jc w:val="both"/>
        <w:rPr>
          <w:rFonts w:ascii="Arial" w:hAnsi="Arial" w:cs="Arial"/>
          <w:i/>
          <w:iCs/>
          <w:sz w:val="24"/>
          <w:szCs w:val="24"/>
        </w:rPr>
      </w:pPr>
      <w:r w:rsidRPr="006E31DE">
        <w:rPr>
          <w:rFonts w:ascii="Arial" w:hAnsi="Arial" w:cs="Arial"/>
          <w:i/>
          <w:iCs/>
          <w:sz w:val="24"/>
          <w:szCs w:val="24"/>
        </w:rPr>
        <w:t>„5.</w:t>
      </w:r>
      <w:r w:rsidRPr="006E31DE">
        <w:rPr>
          <w:rFonts w:ascii="Arial" w:hAnsi="Arial" w:cs="Arial"/>
          <w:i/>
          <w:iCs/>
          <w:sz w:val="24"/>
          <w:szCs w:val="24"/>
        </w:rPr>
        <w:tab/>
        <w:t>Az Szt. 68.§, 68/A.§, 68/B.§ szerinti idősotthoni feladatellátás Tolna város közigazgatási területére terjed ki.”</w:t>
      </w:r>
    </w:p>
    <w:p w14:paraId="1B4D9EAF" w14:textId="77777777" w:rsidR="00E92A65" w:rsidRDefault="00E92A65" w:rsidP="00666F8D">
      <w:pPr>
        <w:spacing w:after="0" w:line="240" w:lineRule="auto"/>
        <w:jc w:val="both"/>
        <w:rPr>
          <w:rFonts w:ascii="Arial" w:eastAsia="Calibri" w:hAnsi="Arial" w:cs="Arial"/>
          <w:b/>
          <w:bCs/>
          <w:sz w:val="24"/>
          <w:szCs w:val="24"/>
          <w:highlight w:val="yellow"/>
        </w:rPr>
      </w:pPr>
    </w:p>
    <w:p w14:paraId="304698D2" w14:textId="77777777" w:rsidR="00B660E1" w:rsidRDefault="00B660E1" w:rsidP="00666F8D">
      <w:pPr>
        <w:spacing w:after="0" w:line="240" w:lineRule="auto"/>
        <w:jc w:val="both"/>
        <w:rPr>
          <w:rFonts w:ascii="Arial" w:eastAsia="Calibri" w:hAnsi="Arial" w:cs="Arial"/>
          <w:b/>
          <w:bCs/>
          <w:sz w:val="24"/>
          <w:szCs w:val="24"/>
          <w:highlight w:val="yellow"/>
        </w:rPr>
      </w:pPr>
    </w:p>
    <w:p w14:paraId="24F9A10C" w14:textId="77777777" w:rsidR="00666F8D" w:rsidRPr="00693D56" w:rsidRDefault="00666F8D" w:rsidP="00666F8D">
      <w:pPr>
        <w:spacing w:after="0" w:line="240" w:lineRule="auto"/>
        <w:jc w:val="both"/>
        <w:rPr>
          <w:rFonts w:ascii="Arial" w:eastAsia="Calibri" w:hAnsi="Arial" w:cs="Arial"/>
          <w:sz w:val="24"/>
          <w:szCs w:val="24"/>
        </w:rPr>
      </w:pPr>
      <w:r w:rsidRPr="00693D56">
        <w:rPr>
          <w:rFonts w:ascii="Arial" w:eastAsia="Calibri" w:hAnsi="Arial" w:cs="Arial"/>
          <w:sz w:val="24"/>
          <w:szCs w:val="24"/>
        </w:rPr>
        <w:t xml:space="preserve">Jelen szerződésben nem szabályozott kérdésekben a Polgári Törvénykönyvről szóló 2013. évi V. törvény, Magyarország helyi önkormányzatairól szóló 2011. évi CLXXXIX. törvény, az államháztartásról szóló 2011.évi CXCV. törvény, a szociális igazgatásról és szociális ellátásokról szóló 1993. évi III. törvény, a gyermekek védelméről és a gyámügyi igazgatásról szóló 1997. évi XXXI. törvény, valamint a vonatkozó egyéb jogszabályok rendelkezései az irányadók. </w:t>
      </w:r>
    </w:p>
    <w:p w14:paraId="7EB89B90" w14:textId="77777777" w:rsidR="00B830A6" w:rsidRPr="00693D56" w:rsidRDefault="00B830A6" w:rsidP="00666F8D">
      <w:pPr>
        <w:spacing w:after="0" w:line="240" w:lineRule="auto"/>
        <w:jc w:val="both"/>
        <w:rPr>
          <w:rFonts w:ascii="Arial" w:eastAsia="Calibri" w:hAnsi="Arial" w:cs="Arial"/>
          <w:sz w:val="24"/>
          <w:szCs w:val="24"/>
          <w:highlight w:val="yellow"/>
        </w:rPr>
      </w:pPr>
    </w:p>
    <w:p w14:paraId="0C212D25" w14:textId="77777777" w:rsidR="00666F8D" w:rsidRPr="00693D56" w:rsidRDefault="00666F8D" w:rsidP="00666F8D">
      <w:pPr>
        <w:spacing w:after="0" w:line="240" w:lineRule="auto"/>
        <w:jc w:val="both"/>
        <w:rPr>
          <w:rFonts w:ascii="Arial" w:eastAsia="Calibri" w:hAnsi="Arial" w:cs="Arial"/>
          <w:sz w:val="24"/>
          <w:szCs w:val="24"/>
        </w:rPr>
      </w:pPr>
      <w:r w:rsidRPr="00693D56">
        <w:rPr>
          <w:rFonts w:ascii="Arial" w:eastAsia="Calibri" w:hAnsi="Arial" w:cs="Arial"/>
          <w:sz w:val="24"/>
          <w:szCs w:val="24"/>
        </w:rPr>
        <w:t xml:space="preserve">Jelen megállapodást a Felek átolvasás és együttes értelmezés után, mint akaratukkal mindenben megegyezőt jóváhagyólag aláírják. </w:t>
      </w:r>
    </w:p>
    <w:p w14:paraId="6FCDABEC" w14:textId="77777777" w:rsidR="00666F8D" w:rsidRPr="00693D56" w:rsidRDefault="00666F8D" w:rsidP="00666F8D">
      <w:pPr>
        <w:spacing w:after="0" w:line="240" w:lineRule="auto"/>
        <w:jc w:val="both"/>
        <w:rPr>
          <w:rFonts w:ascii="Arial" w:eastAsia="Calibri" w:hAnsi="Arial" w:cs="Arial"/>
          <w:sz w:val="24"/>
          <w:szCs w:val="24"/>
          <w:highlight w:val="yellow"/>
        </w:rPr>
      </w:pPr>
    </w:p>
    <w:p w14:paraId="40496183" w14:textId="3D87A904" w:rsidR="00666F8D" w:rsidRPr="00693D56" w:rsidRDefault="00666F8D" w:rsidP="00666F8D">
      <w:pPr>
        <w:spacing w:after="0" w:line="240" w:lineRule="auto"/>
        <w:jc w:val="both"/>
        <w:rPr>
          <w:rFonts w:ascii="Arial" w:eastAsia="Calibri" w:hAnsi="Arial" w:cs="Arial"/>
          <w:b/>
          <w:bCs/>
          <w:sz w:val="24"/>
          <w:szCs w:val="24"/>
        </w:rPr>
      </w:pPr>
      <w:r w:rsidRPr="00693D56">
        <w:rPr>
          <w:rFonts w:ascii="Arial" w:eastAsia="Calibri" w:hAnsi="Arial" w:cs="Arial"/>
          <w:b/>
          <w:bCs/>
          <w:sz w:val="24"/>
          <w:szCs w:val="24"/>
        </w:rPr>
        <w:t xml:space="preserve">2023. </w:t>
      </w:r>
      <w:r w:rsidR="00693D56" w:rsidRPr="00693D56">
        <w:rPr>
          <w:rFonts w:ascii="Arial" w:eastAsia="Calibri" w:hAnsi="Arial" w:cs="Arial"/>
          <w:b/>
          <w:bCs/>
          <w:sz w:val="24"/>
          <w:szCs w:val="24"/>
        </w:rPr>
        <w:t>december</w:t>
      </w:r>
      <w:proofErr w:type="gramStart"/>
      <w:r w:rsidRPr="00693D56">
        <w:rPr>
          <w:rFonts w:ascii="Arial" w:eastAsia="Calibri" w:hAnsi="Arial" w:cs="Arial"/>
          <w:b/>
          <w:bCs/>
          <w:sz w:val="24"/>
          <w:szCs w:val="24"/>
        </w:rPr>
        <w:t xml:space="preserve"> ….</w:t>
      </w:r>
      <w:proofErr w:type="gramEnd"/>
      <w:r w:rsidRPr="00693D56">
        <w:rPr>
          <w:rFonts w:ascii="Arial" w:eastAsia="Calibri" w:hAnsi="Arial" w:cs="Arial"/>
          <w:b/>
          <w:bCs/>
          <w:sz w:val="24"/>
          <w:szCs w:val="24"/>
        </w:rPr>
        <w:t>.</w:t>
      </w:r>
    </w:p>
    <w:p w14:paraId="5A2EC444" w14:textId="77777777" w:rsidR="00666F8D" w:rsidRPr="00693D56" w:rsidRDefault="00666F8D" w:rsidP="00666F8D">
      <w:pPr>
        <w:spacing w:after="0" w:line="240" w:lineRule="auto"/>
        <w:jc w:val="both"/>
        <w:rPr>
          <w:rFonts w:ascii="Arial" w:eastAsia="Calibri" w:hAnsi="Arial" w:cs="Arial"/>
          <w:sz w:val="24"/>
          <w:szCs w:val="24"/>
          <w:highlight w:val="yellow"/>
        </w:rPr>
      </w:pPr>
    </w:p>
    <w:p w14:paraId="4F2C5133" w14:textId="77777777" w:rsidR="00666F8D" w:rsidRDefault="00666F8D" w:rsidP="00666F8D">
      <w:pPr>
        <w:spacing w:after="0" w:line="240" w:lineRule="auto"/>
        <w:jc w:val="both"/>
        <w:rPr>
          <w:rFonts w:ascii="Arial" w:eastAsia="Calibri" w:hAnsi="Arial" w:cs="Arial"/>
          <w:b/>
          <w:i/>
          <w:sz w:val="24"/>
          <w:szCs w:val="24"/>
        </w:rPr>
      </w:pPr>
    </w:p>
    <w:p w14:paraId="58842C4F" w14:textId="77777777" w:rsidR="00E92A65" w:rsidRPr="00693D56" w:rsidRDefault="00E92A65" w:rsidP="00666F8D">
      <w:pPr>
        <w:spacing w:after="0" w:line="240" w:lineRule="auto"/>
        <w:jc w:val="both"/>
        <w:rPr>
          <w:rFonts w:ascii="Arial" w:eastAsia="Calibri" w:hAnsi="Arial" w:cs="Arial"/>
          <w:b/>
          <w:i/>
          <w:sz w:val="24"/>
          <w:szCs w:val="24"/>
        </w:rPr>
      </w:pPr>
    </w:p>
    <w:p w14:paraId="7233EBF7" w14:textId="77777777" w:rsidR="00666F8D" w:rsidRPr="00693D56" w:rsidRDefault="00666F8D" w:rsidP="00666F8D">
      <w:pPr>
        <w:spacing w:after="0" w:line="240" w:lineRule="auto"/>
        <w:rPr>
          <w:rFonts w:ascii="Arial" w:eastAsia="Calibri" w:hAnsi="Arial" w:cs="Arial"/>
          <w:b/>
          <w:i/>
          <w:sz w:val="24"/>
          <w:szCs w:val="24"/>
        </w:rPr>
      </w:pPr>
      <w:r w:rsidRPr="00693D56">
        <w:rPr>
          <w:rFonts w:ascii="Arial" w:eastAsia="Calibri" w:hAnsi="Arial" w:cs="Arial"/>
          <w:b/>
          <w:i/>
          <w:sz w:val="24"/>
          <w:szCs w:val="24"/>
        </w:rPr>
        <w:t>Tolna Város Önkormányzata</w:t>
      </w:r>
      <w:r w:rsidRPr="00693D56">
        <w:rPr>
          <w:rFonts w:ascii="Arial" w:eastAsia="Calibri" w:hAnsi="Arial" w:cs="Arial"/>
          <w:b/>
          <w:i/>
          <w:sz w:val="24"/>
          <w:szCs w:val="24"/>
        </w:rPr>
        <w:tab/>
      </w:r>
      <w:r w:rsidRPr="00693D56">
        <w:rPr>
          <w:rFonts w:ascii="Arial" w:eastAsia="Calibri" w:hAnsi="Arial" w:cs="Arial"/>
          <w:b/>
          <w:i/>
          <w:sz w:val="24"/>
          <w:szCs w:val="24"/>
        </w:rPr>
        <w:tab/>
      </w:r>
      <w:r w:rsidRPr="00693D56">
        <w:rPr>
          <w:rFonts w:ascii="Arial" w:eastAsia="Calibri" w:hAnsi="Arial" w:cs="Arial"/>
          <w:b/>
          <w:i/>
          <w:sz w:val="24"/>
          <w:szCs w:val="24"/>
        </w:rPr>
        <w:tab/>
        <w:t>Fadd Nagyközség Önkormányzata</w:t>
      </w:r>
    </w:p>
    <w:p w14:paraId="4CF045C9" w14:textId="77777777" w:rsidR="00666F8D" w:rsidRPr="00693D56" w:rsidRDefault="00666F8D" w:rsidP="00666F8D">
      <w:pPr>
        <w:spacing w:after="0" w:line="240" w:lineRule="auto"/>
        <w:rPr>
          <w:rFonts w:ascii="Arial" w:eastAsia="Calibri" w:hAnsi="Arial" w:cs="Arial"/>
          <w:b/>
          <w:i/>
          <w:sz w:val="24"/>
          <w:szCs w:val="24"/>
        </w:rPr>
      </w:pPr>
      <w:r w:rsidRPr="00693D56">
        <w:rPr>
          <w:rFonts w:ascii="Arial" w:eastAsia="Calibri" w:hAnsi="Arial" w:cs="Arial"/>
          <w:b/>
          <w:i/>
          <w:sz w:val="24"/>
          <w:szCs w:val="24"/>
        </w:rPr>
        <w:t>Appelshoffer Ágnes polgármester</w:t>
      </w:r>
      <w:r w:rsidRPr="00693D56">
        <w:rPr>
          <w:rFonts w:ascii="Arial" w:eastAsia="Calibri" w:hAnsi="Arial" w:cs="Arial"/>
          <w:b/>
          <w:i/>
          <w:sz w:val="24"/>
          <w:szCs w:val="24"/>
        </w:rPr>
        <w:tab/>
      </w:r>
      <w:r w:rsidRPr="00693D56">
        <w:rPr>
          <w:rFonts w:ascii="Arial" w:eastAsia="Calibri" w:hAnsi="Arial" w:cs="Arial"/>
          <w:b/>
          <w:i/>
          <w:sz w:val="24"/>
          <w:szCs w:val="24"/>
        </w:rPr>
        <w:tab/>
        <w:t xml:space="preserve">     Bordács József polgármester</w:t>
      </w:r>
    </w:p>
    <w:p w14:paraId="38B20EF4" w14:textId="77777777" w:rsidR="00666F8D" w:rsidRPr="00693D56" w:rsidRDefault="00666F8D" w:rsidP="00666F8D">
      <w:pPr>
        <w:spacing w:after="0" w:line="240" w:lineRule="auto"/>
        <w:jc w:val="both"/>
        <w:rPr>
          <w:rFonts w:ascii="Arial" w:eastAsia="Calibri" w:hAnsi="Arial" w:cs="Arial"/>
          <w:b/>
          <w:i/>
          <w:sz w:val="24"/>
          <w:szCs w:val="24"/>
        </w:rPr>
      </w:pPr>
    </w:p>
    <w:p w14:paraId="21F485CD" w14:textId="77777777" w:rsidR="00666F8D" w:rsidRPr="00693D56" w:rsidRDefault="00666F8D" w:rsidP="00666F8D">
      <w:pPr>
        <w:spacing w:after="0" w:line="240" w:lineRule="auto"/>
        <w:jc w:val="both"/>
        <w:rPr>
          <w:rFonts w:ascii="Arial" w:eastAsia="Calibri" w:hAnsi="Arial" w:cs="Arial"/>
          <w:b/>
          <w:i/>
          <w:sz w:val="24"/>
          <w:szCs w:val="24"/>
        </w:rPr>
      </w:pPr>
    </w:p>
    <w:p w14:paraId="3CBDD72C" w14:textId="77777777" w:rsidR="00666F8D" w:rsidRPr="00693D56" w:rsidRDefault="00666F8D" w:rsidP="00666F8D">
      <w:pPr>
        <w:spacing w:after="0" w:line="240" w:lineRule="auto"/>
        <w:jc w:val="both"/>
        <w:rPr>
          <w:rFonts w:ascii="Arial" w:eastAsia="Calibri" w:hAnsi="Arial" w:cs="Arial"/>
          <w:b/>
          <w:i/>
          <w:sz w:val="24"/>
          <w:szCs w:val="24"/>
        </w:rPr>
      </w:pPr>
    </w:p>
    <w:p w14:paraId="59F49AAF" w14:textId="77777777" w:rsidR="00666F8D" w:rsidRPr="00693D56" w:rsidRDefault="00666F8D" w:rsidP="00666F8D">
      <w:pPr>
        <w:spacing w:after="0" w:line="240" w:lineRule="auto"/>
        <w:jc w:val="both"/>
        <w:rPr>
          <w:rFonts w:ascii="Arial" w:eastAsia="Calibri" w:hAnsi="Arial" w:cs="Arial"/>
          <w:b/>
          <w:i/>
          <w:sz w:val="24"/>
          <w:szCs w:val="24"/>
        </w:rPr>
      </w:pPr>
    </w:p>
    <w:p w14:paraId="17DF1467" w14:textId="77777777" w:rsidR="00666F8D" w:rsidRPr="00693D56" w:rsidRDefault="00666F8D" w:rsidP="00666F8D">
      <w:pPr>
        <w:spacing w:after="0" w:line="240" w:lineRule="auto"/>
        <w:jc w:val="both"/>
        <w:rPr>
          <w:rFonts w:ascii="Arial" w:eastAsia="Calibri" w:hAnsi="Arial" w:cs="Arial"/>
          <w:b/>
          <w:i/>
          <w:sz w:val="24"/>
          <w:szCs w:val="24"/>
        </w:rPr>
      </w:pPr>
    </w:p>
    <w:p w14:paraId="641E6B50" w14:textId="77777777" w:rsidR="00666F8D" w:rsidRPr="00693D56" w:rsidRDefault="00666F8D" w:rsidP="00666F8D">
      <w:pPr>
        <w:spacing w:after="0" w:line="240" w:lineRule="auto"/>
        <w:jc w:val="both"/>
        <w:rPr>
          <w:rFonts w:ascii="Arial" w:eastAsia="Calibri" w:hAnsi="Arial" w:cs="Arial"/>
          <w:b/>
          <w:i/>
          <w:sz w:val="24"/>
          <w:szCs w:val="24"/>
        </w:rPr>
      </w:pPr>
      <w:r w:rsidRPr="00693D56">
        <w:rPr>
          <w:rFonts w:ascii="Arial" w:eastAsia="Calibri" w:hAnsi="Arial" w:cs="Arial"/>
          <w:b/>
          <w:i/>
          <w:sz w:val="24"/>
          <w:szCs w:val="24"/>
        </w:rPr>
        <w:t>Bogyiszló Község Önkormányzata</w:t>
      </w:r>
      <w:r w:rsidRPr="00693D56">
        <w:rPr>
          <w:rFonts w:ascii="Arial" w:eastAsia="Calibri" w:hAnsi="Arial" w:cs="Arial"/>
          <w:b/>
          <w:i/>
          <w:sz w:val="24"/>
          <w:szCs w:val="24"/>
        </w:rPr>
        <w:tab/>
      </w:r>
      <w:r w:rsidRPr="00693D56">
        <w:rPr>
          <w:rFonts w:ascii="Arial" w:eastAsia="Calibri" w:hAnsi="Arial" w:cs="Arial"/>
          <w:b/>
          <w:i/>
          <w:sz w:val="24"/>
          <w:szCs w:val="24"/>
        </w:rPr>
        <w:tab/>
        <w:t>Fácánkert Község Önkormányzata</w:t>
      </w:r>
    </w:p>
    <w:p w14:paraId="7E07C93B" w14:textId="77777777" w:rsidR="00666F8D" w:rsidRPr="00693D56" w:rsidRDefault="00666F8D" w:rsidP="00666F8D">
      <w:pPr>
        <w:spacing w:after="0" w:line="240" w:lineRule="auto"/>
        <w:rPr>
          <w:rFonts w:ascii="Arial" w:eastAsia="Calibri" w:hAnsi="Arial" w:cs="Arial"/>
          <w:b/>
          <w:i/>
          <w:sz w:val="24"/>
          <w:szCs w:val="24"/>
        </w:rPr>
      </w:pPr>
      <w:r w:rsidRPr="00693D56">
        <w:rPr>
          <w:rFonts w:ascii="Arial" w:eastAsia="Calibri" w:hAnsi="Arial" w:cs="Arial"/>
          <w:b/>
          <w:i/>
          <w:sz w:val="24"/>
          <w:szCs w:val="24"/>
        </w:rPr>
        <w:t xml:space="preserve">    Tóth István polgármester</w:t>
      </w:r>
      <w:r w:rsidRPr="00693D56">
        <w:rPr>
          <w:rFonts w:ascii="Arial" w:eastAsia="Calibri" w:hAnsi="Arial" w:cs="Arial"/>
          <w:b/>
          <w:i/>
          <w:sz w:val="24"/>
          <w:szCs w:val="24"/>
        </w:rPr>
        <w:tab/>
      </w:r>
      <w:r w:rsidRPr="00693D56">
        <w:rPr>
          <w:rFonts w:ascii="Arial" w:eastAsia="Calibri" w:hAnsi="Arial" w:cs="Arial"/>
          <w:b/>
          <w:i/>
          <w:sz w:val="24"/>
          <w:szCs w:val="24"/>
        </w:rPr>
        <w:tab/>
      </w:r>
      <w:r w:rsidRPr="00693D56">
        <w:rPr>
          <w:rFonts w:ascii="Arial" w:eastAsia="Calibri" w:hAnsi="Arial" w:cs="Arial"/>
          <w:b/>
          <w:i/>
          <w:sz w:val="24"/>
          <w:szCs w:val="24"/>
        </w:rPr>
        <w:tab/>
      </w:r>
      <w:r w:rsidRPr="00693D56">
        <w:rPr>
          <w:rFonts w:ascii="Arial" w:eastAsia="Calibri" w:hAnsi="Arial" w:cs="Arial"/>
          <w:b/>
          <w:i/>
          <w:sz w:val="24"/>
          <w:szCs w:val="24"/>
        </w:rPr>
        <w:tab/>
        <w:t>Orbán Zsolt polgármester</w:t>
      </w:r>
    </w:p>
    <w:p w14:paraId="0BBFCF3A" w14:textId="77777777" w:rsidR="00666F8D" w:rsidRPr="00693D56" w:rsidRDefault="00666F8D" w:rsidP="00666F8D">
      <w:pPr>
        <w:spacing w:after="0" w:line="240" w:lineRule="auto"/>
        <w:jc w:val="both"/>
        <w:rPr>
          <w:rFonts w:ascii="Arial" w:hAnsi="Arial" w:cs="Arial"/>
          <w:sz w:val="24"/>
          <w:szCs w:val="24"/>
          <w:highlight w:val="yellow"/>
        </w:rPr>
      </w:pPr>
    </w:p>
    <w:p w14:paraId="587DA209" w14:textId="77777777" w:rsidR="00666F8D" w:rsidRPr="00693D56" w:rsidRDefault="00666F8D" w:rsidP="00666F8D">
      <w:pPr>
        <w:spacing w:after="0" w:line="240" w:lineRule="auto"/>
        <w:jc w:val="both"/>
        <w:rPr>
          <w:rFonts w:ascii="Arial" w:hAnsi="Arial" w:cs="Arial"/>
          <w:sz w:val="24"/>
          <w:szCs w:val="24"/>
          <w:highlight w:val="yellow"/>
        </w:rPr>
      </w:pPr>
    </w:p>
    <w:p w14:paraId="66BE156C" w14:textId="77777777" w:rsidR="00666F8D" w:rsidRPr="00693D56" w:rsidRDefault="00666F8D" w:rsidP="00666F8D">
      <w:pPr>
        <w:spacing w:after="0" w:line="240" w:lineRule="auto"/>
        <w:jc w:val="both"/>
        <w:rPr>
          <w:rFonts w:ascii="Arial" w:hAnsi="Arial" w:cs="Arial"/>
          <w:sz w:val="24"/>
          <w:szCs w:val="24"/>
          <w:highlight w:val="yellow"/>
        </w:rPr>
      </w:pPr>
    </w:p>
    <w:p w14:paraId="2548CE7E" w14:textId="77777777" w:rsidR="00666F8D" w:rsidRPr="00693D56" w:rsidRDefault="00666F8D" w:rsidP="00666F8D">
      <w:pPr>
        <w:rPr>
          <w:rFonts w:ascii="Arial" w:hAnsi="Arial" w:cs="Arial"/>
          <w:sz w:val="24"/>
          <w:szCs w:val="24"/>
          <w:highlight w:val="yellow"/>
        </w:rPr>
      </w:pPr>
      <w:r w:rsidRPr="00693D56">
        <w:rPr>
          <w:rFonts w:ascii="Arial" w:hAnsi="Arial" w:cs="Arial"/>
          <w:sz w:val="24"/>
          <w:szCs w:val="24"/>
          <w:highlight w:val="yellow"/>
        </w:rPr>
        <w:br w:type="page"/>
      </w:r>
    </w:p>
    <w:p w14:paraId="75266DB8" w14:textId="77777777" w:rsidR="00666F8D" w:rsidRPr="00693D56" w:rsidRDefault="00666F8D" w:rsidP="00666F8D">
      <w:pPr>
        <w:spacing w:after="0" w:line="240" w:lineRule="auto"/>
        <w:jc w:val="both"/>
        <w:rPr>
          <w:rFonts w:ascii="Arial" w:eastAsia="Calibri" w:hAnsi="Arial" w:cs="Arial"/>
          <w:b/>
          <w:i/>
          <w:sz w:val="24"/>
          <w:szCs w:val="24"/>
          <w:u w:val="single"/>
        </w:rPr>
      </w:pPr>
      <w:r w:rsidRPr="00693D56">
        <w:rPr>
          <w:rFonts w:ascii="Arial" w:eastAsia="Calibri" w:hAnsi="Arial" w:cs="Arial"/>
          <w:b/>
          <w:i/>
          <w:sz w:val="24"/>
          <w:szCs w:val="24"/>
          <w:u w:val="single"/>
        </w:rPr>
        <w:lastRenderedPageBreak/>
        <w:t>Záradék:</w:t>
      </w:r>
    </w:p>
    <w:p w14:paraId="5E4C23A7" w14:textId="77777777" w:rsidR="00666F8D" w:rsidRPr="00693D56" w:rsidRDefault="00666F8D" w:rsidP="00666F8D">
      <w:pPr>
        <w:spacing w:after="0" w:line="240" w:lineRule="auto"/>
        <w:jc w:val="both"/>
        <w:rPr>
          <w:rFonts w:ascii="Arial" w:eastAsia="Calibri" w:hAnsi="Arial" w:cs="Arial"/>
          <w:b/>
          <w:i/>
          <w:sz w:val="24"/>
          <w:szCs w:val="24"/>
          <w:u w:val="single"/>
        </w:rPr>
      </w:pPr>
    </w:p>
    <w:p w14:paraId="2A00A898" w14:textId="7E103300" w:rsidR="00666F8D" w:rsidRPr="00693D56" w:rsidRDefault="00666F8D" w:rsidP="00666F8D">
      <w:pPr>
        <w:spacing w:after="0" w:line="240" w:lineRule="auto"/>
        <w:jc w:val="both"/>
        <w:rPr>
          <w:rFonts w:ascii="Arial" w:eastAsia="Calibri" w:hAnsi="Arial" w:cs="Arial"/>
          <w:sz w:val="24"/>
          <w:szCs w:val="24"/>
        </w:rPr>
      </w:pPr>
      <w:r w:rsidRPr="00693D56">
        <w:rPr>
          <w:rFonts w:ascii="Arial" w:eastAsia="Calibri" w:hAnsi="Arial" w:cs="Arial"/>
          <w:sz w:val="24"/>
          <w:szCs w:val="24"/>
        </w:rPr>
        <w:t xml:space="preserve">A Tolna és környéke Szociális Alapszolgáltatási és Gyermekjóléti Társulása társulási megállapodás </w:t>
      </w:r>
      <w:r w:rsidR="00693D56" w:rsidRPr="00693D56">
        <w:rPr>
          <w:rFonts w:ascii="Arial" w:eastAsia="Calibri" w:hAnsi="Arial" w:cs="Arial"/>
          <w:sz w:val="24"/>
          <w:szCs w:val="24"/>
        </w:rPr>
        <w:t>4</w:t>
      </w:r>
      <w:r w:rsidRPr="00693D56">
        <w:rPr>
          <w:rFonts w:ascii="Arial" w:eastAsia="Calibri" w:hAnsi="Arial" w:cs="Arial"/>
          <w:sz w:val="24"/>
          <w:szCs w:val="24"/>
        </w:rPr>
        <w:t>. sz. módosítását a társulás tagjait alkotó önkormányzatok képviselő-testületei az alábbi határozatokkal hagyták jóvá:</w:t>
      </w:r>
    </w:p>
    <w:p w14:paraId="76508A69" w14:textId="77777777" w:rsidR="00666F8D" w:rsidRPr="00693D56" w:rsidRDefault="00666F8D" w:rsidP="00666F8D">
      <w:pPr>
        <w:spacing w:after="0" w:line="240" w:lineRule="auto"/>
        <w:jc w:val="both"/>
        <w:rPr>
          <w:rFonts w:ascii="Arial" w:eastAsia="Calibri" w:hAnsi="Arial" w:cs="Arial"/>
          <w:sz w:val="24"/>
          <w:szCs w:val="24"/>
        </w:rPr>
      </w:pPr>
    </w:p>
    <w:p w14:paraId="0ADACB05" w14:textId="5ED6FF8F" w:rsidR="00666F8D" w:rsidRPr="00693D56" w:rsidRDefault="00666F8D" w:rsidP="00666F8D">
      <w:pPr>
        <w:spacing w:after="0" w:line="360" w:lineRule="auto"/>
        <w:jc w:val="both"/>
        <w:rPr>
          <w:rFonts w:ascii="Arial" w:eastAsia="Calibri" w:hAnsi="Arial" w:cs="Arial"/>
          <w:sz w:val="24"/>
          <w:szCs w:val="24"/>
        </w:rPr>
      </w:pPr>
      <w:r w:rsidRPr="00693D56">
        <w:rPr>
          <w:rFonts w:ascii="Arial" w:eastAsia="Calibri" w:hAnsi="Arial" w:cs="Arial"/>
          <w:sz w:val="24"/>
          <w:szCs w:val="24"/>
        </w:rPr>
        <w:t>Tolna Város Önkormányzata: /2023. (</w:t>
      </w:r>
      <w:proofErr w:type="gramStart"/>
      <w:r w:rsidR="00693D56" w:rsidRPr="00693D56">
        <w:rPr>
          <w:rFonts w:ascii="Arial" w:eastAsia="Calibri" w:hAnsi="Arial" w:cs="Arial"/>
          <w:sz w:val="24"/>
          <w:szCs w:val="24"/>
        </w:rPr>
        <w:t>XII</w:t>
      </w:r>
      <w:r w:rsidRPr="00693D56">
        <w:rPr>
          <w:rFonts w:ascii="Arial" w:eastAsia="Calibri" w:hAnsi="Arial" w:cs="Arial"/>
          <w:sz w:val="24"/>
          <w:szCs w:val="24"/>
        </w:rPr>
        <w:t>..</w:t>
      </w:r>
      <w:proofErr w:type="gramEnd"/>
      <w:r w:rsidRPr="00693D56">
        <w:rPr>
          <w:rFonts w:ascii="Arial" w:eastAsia="Calibri" w:hAnsi="Arial" w:cs="Arial"/>
          <w:sz w:val="24"/>
          <w:szCs w:val="24"/>
        </w:rPr>
        <w:t>) önkormányzati határozat</w:t>
      </w:r>
    </w:p>
    <w:p w14:paraId="06AB2F73" w14:textId="28AF2A49" w:rsidR="00666F8D" w:rsidRPr="00693D56" w:rsidRDefault="00666F8D" w:rsidP="00666F8D">
      <w:pPr>
        <w:spacing w:after="0" w:line="360" w:lineRule="auto"/>
        <w:jc w:val="both"/>
        <w:rPr>
          <w:rFonts w:ascii="Arial" w:eastAsia="Calibri" w:hAnsi="Arial" w:cs="Arial"/>
          <w:sz w:val="24"/>
          <w:szCs w:val="24"/>
        </w:rPr>
      </w:pPr>
      <w:r w:rsidRPr="00693D56">
        <w:rPr>
          <w:rFonts w:ascii="Arial" w:eastAsia="Calibri" w:hAnsi="Arial" w:cs="Arial"/>
          <w:sz w:val="24"/>
          <w:szCs w:val="24"/>
        </w:rPr>
        <w:t>Fadd Nagyközség Önkormányzata: /2023. (</w:t>
      </w:r>
      <w:r w:rsidR="00693D56" w:rsidRPr="00693D56">
        <w:rPr>
          <w:rFonts w:ascii="Arial" w:eastAsia="Calibri" w:hAnsi="Arial" w:cs="Arial"/>
          <w:sz w:val="24"/>
          <w:szCs w:val="24"/>
        </w:rPr>
        <w:t>XI</w:t>
      </w:r>
      <w:r w:rsidRPr="00693D56">
        <w:rPr>
          <w:rFonts w:ascii="Arial" w:eastAsia="Calibri" w:hAnsi="Arial" w:cs="Arial"/>
          <w:sz w:val="24"/>
          <w:szCs w:val="24"/>
        </w:rPr>
        <w:t>.) önkormányzati határozat</w:t>
      </w:r>
    </w:p>
    <w:p w14:paraId="7047FDD4" w14:textId="1864DBC7" w:rsidR="00666F8D" w:rsidRPr="00693D56" w:rsidRDefault="00666F8D" w:rsidP="00666F8D">
      <w:pPr>
        <w:spacing w:after="0" w:line="360" w:lineRule="auto"/>
        <w:jc w:val="both"/>
        <w:rPr>
          <w:rFonts w:ascii="Arial" w:eastAsia="Calibri" w:hAnsi="Arial" w:cs="Arial"/>
          <w:sz w:val="24"/>
          <w:szCs w:val="24"/>
        </w:rPr>
      </w:pPr>
      <w:r w:rsidRPr="00693D56">
        <w:rPr>
          <w:rFonts w:ascii="Arial" w:eastAsia="Calibri" w:hAnsi="Arial" w:cs="Arial"/>
          <w:sz w:val="24"/>
          <w:szCs w:val="24"/>
        </w:rPr>
        <w:t>Bogyiszló Község Önkormányzata: /2023. (</w:t>
      </w:r>
      <w:proofErr w:type="gramStart"/>
      <w:r w:rsidR="00693D56" w:rsidRPr="00693D56">
        <w:rPr>
          <w:rFonts w:ascii="Arial" w:eastAsia="Calibri" w:hAnsi="Arial" w:cs="Arial"/>
          <w:sz w:val="24"/>
          <w:szCs w:val="24"/>
        </w:rPr>
        <w:t>XI</w:t>
      </w:r>
      <w:r w:rsidRPr="00693D56">
        <w:rPr>
          <w:rFonts w:ascii="Arial" w:eastAsia="Calibri" w:hAnsi="Arial" w:cs="Arial"/>
          <w:sz w:val="24"/>
          <w:szCs w:val="24"/>
        </w:rPr>
        <w:t>..</w:t>
      </w:r>
      <w:proofErr w:type="gramEnd"/>
      <w:r w:rsidRPr="00693D56">
        <w:rPr>
          <w:rFonts w:ascii="Arial" w:eastAsia="Calibri" w:hAnsi="Arial" w:cs="Arial"/>
          <w:sz w:val="24"/>
          <w:szCs w:val="24"/>
        </w:rPr>
        <w:t xml:space="preserve">) számú önkormányzati határozat </w:t>
      </w:r>
    </w:p>
    <w:p w14:paraId="14E1B0EB" w14:textId="5FAA96D5" w:rsidR="00666F8D" w:rsidRPr="00693D56" w:rsidRDefault="00666F8D" w:rsidP="00666F8D">
      <w:pPr>
        <w:spacing w:after="0" w:line="360" w:lineRule="auto"/>
        <w:jc w:val="both"/>
        <w:rPr>
          <w:rFonts w:ascii="Arial" w:eastAsia="Calibri" w:hAnsi="Arial" w:cs="Arial"/>
          <w:sz w:val="24"/>
          <w:szCs w:val="24"/>
        </w:rPr>
      </w:pPr>
      <w:r w:rsidRPr="00693D56">
        <w:rPr>
          <w:rFonts w:ascii="Arial" w:eastAsia="Calibri" w:hAnsi="Arial" w:cs="Arial"/>
          <w:sz w:val="24"/>
          <w:szCs w:val="24"/>
        </w:rPr>
        <w:t>Fácánkert Község Önkormányzata: /202</w:t>
      </w:r>
      <w:r w:rsidR="00693D56" w:rsidRPr="00693D56">
        <w:rPr>
          <w:rFonts w:ascii="Arial" w:eastAsia="Calibri" w:hAnsi="Arial" w:cs="Arial"/>
          <w:sz w:val="24"/>
          <w:szCs w:val="24"/>
        </w:rPr>
        <w:t>3</w:t>
      </w:r>
      <w:r w:rsidRPr="00693D56">
        <w:rPr>
          <w:rFonts w:ascii="Arial" w:eastAsia="Calibri" w:hAnsi="Arial" w:cs="Arial"/>
          <w:sz w:val="24"/>
          <w:szCs w:val="24"/>
        </w:rPr>
        <w:t>. (</w:t>
      </w:r>
      <w:proofErr w:type="gramStart"/>
      <w:r w:rsidR="00693D56" w:rsidRPr="00693D56">
        <w:rPr>
          <w:rFonts w:ascii="Arial" w:eastAsia="Calibri" w:hAnsi="Arial" w:cs="Arial"/>
          <w:sz w:val="24"/>
          <w:szCs w:val="24"/>
        </w:rPr>
        <w:t>XI</w:t>
      </w:r>
      <w:r w:rsidRPr="00693D56">
        <w:rPr>
          <w:rFonts w:ascii="Arial" w:eastAsia="Calibri" w:hAnsi="Arial" w:cs="Arial"/>
          <w:sz w:val="24"/>
          <w:szCs w:val="24"/>
        </w:rPr>
        <w:t>..</w:t>
      </w:r>
      <w:proofErr w:type="gramEnd"/>
      <w:r w:rsidRPr="00693D56">
        <w:rPr>
          <w:rFonts w:ascii="Arial" w:eastAsia="Calibri" w:hAnsi="Arial" w:cs="Arial"/>
          <w:sz w:val="24"/>
          <w:szCs w:val="24"/>
        </w:rPr>
        <w:t>) számú önkormányzati határozat</w:t>
      </w:r>
    </w:p>
    <w:p w14:paraId="314CE770" w14:textId="77777777" w:rsidR="00666F8D" w:rsidRPr="00693D56" w:rsidRDefault="00666F8D" w:rsidP="00666F8D">
      <w:pPr>
        <w:spacing w:after="0" w:line="240" w:lineRule="auto"/>
        <w:jc w:val="both"/>
        <w:rPr>
          <w:rFonts w:ascii="Arial" w:eastAsia="Calibri" w:hAnsi="Arial" w:cs="Arial"/>
          <w:b/>
          <w:sz w:val="24"/>
          <w:szCs w:val="24"/>
        </w:rPr>
      </w:pPr>
    </w:p>
    <w:p w14:paraId="6E5772C6" w14:textId="4F5E2A40" w:rsidR="00666F8D" w:rsidRPr="00693D56" w:rsidRDefault="00666F8D" w:rsidP="00666F8D">
      <w:pPr>
        <w:spacing w:after="0" w:line="240" w:lineRule="auto"/>
        <w:jc w:val="both"/>
        <w:rPr>
          <w:rFonts w:ascii="Arial" w:eastAsia="Calibri" w:hAnsi="Arial" w:cs="Arial"/>
          <w:b/>
          <w:iCs/>
          <w:sz w:val="24"/>
          <w:szCs w:val="24"/>
        </w:rPr>
      </w:pPr>
      <w:r w:rsidRPr="00693D56">
        <w:rPr>
          <w:rFonts w:ascii="Arial" w:eastAsia="Calibri" w:hAnsi="Arial" w:cs="Arial"/>
          <w:b/>
          <w:sz w:val="24"/>
          <w:szCs w:val="24"/>
        </w:rPr>
        <w:t>Tolna, 2023.</w:t>
      </w:r>
      <w:r w:rsidRPr="00693D56">
        <w:rPr>
          <w:rFonts w:ascii="Arial" w:eastAsia="Calibri" w:hAnsi="Arial" w:cs="Arial"/>
          <w:b/>
          <w:i/>
          <w:sz w:val="24"/>
          <w:szCs w:val="24"/>
        </w:rPr>
        <w:t xml:space="preserve"> </w:t>
      </w:r>
      <w:r w:rsidR="00693D56" w:rsidRPr="00693D56">
        <w:rPr>
          <w:rFonts w:ascii="Arial" w:eastAsia="Calibri" w:hAnsi="Arial" w:cs="Arial"/>
          <w:b/>
          <w:iCs/>
          <w:sz w:val="24"/>
          <w:szCs w:val="24"/>
        </w:rPr>
        <w:t>december …</w:t>
      </w:r>
      <w:r w:rsidRPr="00693D56">
        <w:rPr>
          <w:rFonts w:ascii="Arial" w:eastAsia="Calibri" w:hAnsi="Arial" w:cs="Arial"/>
          <w:b/>
          <w:iCs/>
          <w:sz w:val="24"/>
          <w:szCs w:val="24"/>
        </w:rPr>
        <w:t>.</w:t>
      </w:r>
    </w:p>
    <w:p w14:paraId="2BDB13E3" w14:textId="77777777" w:rsidR="00666F8D" w:rsidRPr="00693D56" w:rsidRDefault="00666F8D" w:rsidP="00666F8D">
      <w:pPr>
        <w:spacing w:after="0" w:line="240" w:lineRule="auto"/>
        <w:jc w:val="both"/>
        <w:rPr>
          <w:rFonts w:ascii="Arial" w:eastAsia="Calibri" w:hAnsi="Arial" w:cs="Arial"/>
          <w:b/>
          <w:sz w:val="24"/>
          <w:szCs w:val="24"/>
        </w:rPr>
      </w:pPr>
    </w:p>
    <w:p w14:paraId="0E96ABFB" w14:textId="77777777" w:rsidR="00666F8D" w:rsidRPr="00693D56" w:rsidRDefault="00666F8D" w:rsidP="00666F8D">
      <w:pPr>
        <w:spacing w:after="0" w:line="240" w:lineRule="auto"/>
        <w:jc w:val="both"/>
        <w:rPr>
          <w:rFonts w:ascii="Arial" w:eastAsia="Calibri" w:hAnsi="Arial" w:cs="Arial"/>
          <w:b/>
          <w:sz w:val="24"/>
          <w:szCs w:val="24"/>
        </w:rPr>
      </w:pPr>
    </w:p>
    <w:p w14:paraId="45507EB8" w14:textId="77777777" w:rsidR="00666F8D" w:rsidRPr="00693D56" w:rsidRDefault="00666F8D" w:rsidP="00666F8D">
      <w:pPr>
        <w:spacing w:after="0" w:line="240" w:lineRule="auto"/>
        <w:jc w:val="center"/>
        <w:rPr>
          <w:rFonts w:ascii="Arial" w:eastAsia="Calibri" w:hAnsi="Arial" w:cs="Arial"/>
          <w:b/>
          <w:sz w:val="24"/>
          <w:szCs w:val="24"/>
        </w:rPr>
      </w:pPr>
      <w:proofErr w:type="spellStart"/>
      <w:r w:rsidRPr="00693D56">
        <w:rPr>
          <w:rFonts w:ascii="Arial" w:eastAsia="Calibri" w:hAnsi="Arial" w:cs="Arial"/>
          <w:b/>
          <w:sz w:val="24"/>
          <w:szCs w:val="24"/>
        </w:rPr>
        <w:t>Ellenjegyzem</w:t>
      </w:r>
      <w:proofErr w:type="spellEnd"/>
      <w:r w:rsidRPr="00693D56">
        <w:rPr>
          <w:rFonts w:ascii="Arial" w:eastAsia="Calibri" w:hAnsi="Arial" w:cs="Arial"/>
          <w:b/>
          <w:sz w:val="24"/>
          <w:szCs w:val="24"/>
        </w:rPr>
        <w:t>:</w:t>
      </w:r>
    </w:p>
    <w:p w14:paraId="3C1A3E13" w14:textId="77777777" w:rsidR="00666F8D" w:rsidRPr="00693D56" w:rsidRDefault="00666F8D" w:rsidP="00666F8D">
      <w:pPr>
        <w:spacing w:after="0" w:line="240" w:lineRule="auto"/>
        <w:jc w:val="center"/>
        <w:rPr>
          <w:rFonts w:ascii="Arial" w:eastAsia="Calibri" w:hAnsi="Arial" w:cs="Arial"/>
          <w:b/>
          <w:sz w:val="24"/>
          <w:szCs w:val="24"/>
        </w:rPr>
      </w:pPr>
    </w:p>
    <w:p w14:paraId="55CC2196" w14:textId="77777777" w:rsidR="00666F8D" w:rsidRPr="00693D56" w:rsidRDefault="00666F8D" w:rsidP="00666F8D">
      <w:pPr>
        <w:spacing w:after="0" w:line="240" w:lineRule="auto"/>
        <w:jc w:val="center"/>
        <w:rPr>
          <w:rFonts w:ascii="Arial" w:eastAsia="Calibri" w:hAnsi="Arial" w:cs="Arial"/>
          <w:b/>
          <w:sz w:val="24"/>
          <w:szCs w:val="24"/>
        </w:rPr>
      </w:pPr>
    </w:p>
    <w:p w14:paraId="13316AA9" w14:textId="77777777" w:rsidR="00666F8D" w:rsidRPr="00693D56" w:rsidRDefault="00666F8D" w:rsidP="00666F8D">
      <w:pPr>
        <w:spacing w:after="0" w:line="240" w:lineRule="auto"/>
        <w:jc w:val="center"/>
        <w:rPr>
          <w:rFonts w:ascii="Arial" w:eastAsia="Calibri" w:hAnsi="Arial" w:cs="Arial"/>
          <w:b/>
          <w:sz w:val="24"/>
          <w:szCs w:val="24"/>
        </w:rPr>
      </w:pPr>
    </w:p>
    <w:p w14:paraId="69D58FD6" w14:textId="77777777" w:rsidR="00666F8D" w:rsidRPr="00693D56" w:rsidRDefault="00666F8D" w:rsidP="00666F8D">
      <w:pPr>
        <w:spacing w:after="0" w:line="240" w:lineRule="auto"/>
        <w:jc w:val="center"/>
        <w:rPr>
          <w:rFonts w:ascii="Arial" w:eastAsia="Calibri" w:hAnsi="Arial" w:cs="Arial"/>
          <w:b/>
          <w:sz w:val="24"/>
          <w:szCs w:val="24"/>
        </w:rPr>
      </w:pP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t xml:space="preserve">Ezerné dr. Huber Éva </w:t>
      </w:r>
    </w:p>
    <w:p w14:paraId="40FBF8A8" w14:textId="77777777" w:rsidR="00666F8D" w:rsidRPr="00D34772" w:rsidRDefault="00666F8D" w:rsidP="00666F8D">
      <w:pPr>
        <w:spacing w:after="0" w:line="240" w:lineRule="auto"/>
        <w:jc w:val="center"/>
        <w:rPr>
          <w:rFonts w:ascii="Arial" w:eastAsia="Calibri" w:hAnsi="Arial" w:cs="Arial"/>
          <w:b/>
          <w:sz w:val="24"/>
          <w:szCs w:val="24"/>
        </w:rPr>
      </w:pP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r>
      <w:r w:rsidRPr="00693D56">
        <w:rPr>
          <w:rFonts w:ascii="Arial" w:eastAsia="Calibri" w:hAnsi="Arial" w:cs="Arial"/>
          <w:b/>
          <w:sz w:val="24"/>
          <w:szCs w:val="24"/>
        </w:rPr>
        <w:tab/>
        <w:t>jegyző</w:t>
      </w:r>
    </w:p>
    <w:p w14:paraId="1D7F1ECC" w14:textId="77777777" w:rsidR="00666F8D" w:rsidRPr="007157DC" w:rsidRDefault="00666F8D" w:rsidP="00666F8D">
      <w:pPr>
        <w:spacing w:after="0" w:line="240" w:lineRule="auto"/>
        <w:jc w:val="both"/>
        <w:rPr>
          <w:rFonts w:ascii="Arial" w:eastAsia="Calibri" w:hAnsi="Arial" w:cs="Arial"/>
          <w:b/>
          <w:i/>
          <w:sz w:val="24"/>
          <w:szCs w:val="24"/>
        </w:rPr>
      </w:pPr>
    </w:p>
    <w:p w14:paraId="2AC8165E" w14:textId="68209365" w:rsidR="007761C5" w:rsidRDefault="007761C5">
      <w:r>
        <w:br w:type="page"/>
      </w:r>
    </w:p>
    <w:p w14:paraId="5DC3BC2A" w14:textId="53DAB860" w:rsidR="007761C5" w:rsidRPr="007761C5" w:rsidRDefault="007761C5" w:rsidP="007761C5">
      <w:pPr>
        <w:spacing w:after="0" w:line="240" w:lineRule="auto"/>
        <w:ind w:left="360"/>
        <w:jc w:val="right"/>
        <w:rPr>
          <w:rFonts w:ascii="Arial" w:eastAsia="Calibri" w:hAnsi="Arial" w:cs="Arial"/>
          <w:b/>
          <w:i/>
          <w:sz w:val="24"/>
          <w:szCs w:val="24"/>
        </w:rPr>
      </w:pPr>
      <w:r>
        <w:rPr>
          <w:rFonts w:ascii="Arial" w:eastAsia="Calibri" w:hAnsi="Arial" w:cs="Arial"/>
          <w:b/>
          <w:i/>
          <w:sz w:val="24"/>
          <w:szCs w:val="24"/>
        </w:rPr>
        <w:lastRenderedPageBreak/>
        <w:t xml:space="preserve">1. </w:t>
      </w:r>
      <w:r w:rsidRPr="007761C5">
        <w:rPr>
          <w:rFonts w:ascii="Arial" w:eastAsia="Calibri" w:hAnsi="Arial" w:cs="Arial"/>
          <w:b/>
          <w:i/>
          <w:sz w:val="24"/>
          <w:szCs w:val="24"/>
        </w:rPr>
        <w:t>sz. melléklet</w:t>
      </w:r>
    </w:p>
    <w:p w14:paraId="3916754B" w14:textId="77777777" w:rsidR="007761C5" w:rsidRPr="007761C5" w:rsidRDefault="007761C5" w:rsidP="007761C5">
      <w:pPr>
        <w:spacing w:after="0" w:line="240" w:lineRule="auto"/>
        <w:jc w:val="right"/>
        <w:rPr>
          <w:rFonts w:ascii="Arial" w:eastAsia="Calibri" w:hAnsi="Arial" w:cs="Arial"/>
          <w:b/>
          <w:i/>
          <w:sz w:val="24"/>
          <w:szCs w:val="24"/>
        </w:rPr>
      </w:pPr>
    </w:p>
    <w:p w14:paraId="2D9E9683" w14:textId="77777777" w:rsidR="007761C5" w:rsidRPr="007761C5" w:rsidRDefault="007761C5" w:rsidP="007761C5">
      <w:pPr>
        <w:spacing w:after="0" w:line="240" w:lineRule="auto"/>
        <w:jc w:val="center"/>
        <w:rPr>
          <w:rFonts w:ascii="Arial" w:eastAsia="Calibri" w:hAnsi="Arial" w:cs="Arial"/>
          <w:b/>
          <w:sz w:val="24"/>
          <w:szCs w:val="24"/>
        </w:rPr>
      </w:pPr>
      <w:r w:rsidRPr="007761C5">
        <w:rPr>
          <w:rFonts w:ascii="Arial" w:eastAsia="Calibri" w:hAnsi="Arial" w:cs="Arial"/>
          <w:b/>
          <w:sz w:val="24"/>
          <w:szCs w:val="24"/>
        </w:rPr>
        <w:t>FELHATALMAZÁS</w:t>
      </w:r>
    </w:p>
    <w:p w14:paraId="3800F861" w14:textId="77777777" w:rsidR="007761C5" w:rsidRPr="007761C5" w:rsidRDefault="007761C5" w:rsidP="007761C5">
      <w:pPr>
        <w:spacing w:after="0" w:line="240" w:lineRule="auto"/>
        <w:jc w:val="center"/>
        <w:rPr>
          <w:rFonts w:ascii="Arial" w:eastAsia="Calibri" w:hAnsi="Arial" w:cs="Arial"/>
          <w:b/>
          <w:sz w:val="24"/>
          <w:szCs w:val="24"/>
        </w:rPr>
      </w:pPr>
    </w:p>
    <w:p w14:paraId="18458472" w14:textId="77777777" w:rsidR="007761C5" w:rsidRPr="007761C5" w:rsidRDefault="007761C5" w:rsidP="007761C5">
      <w:pPr>
        <w:spacing w:after="0" w:line="240" w:lineRule="auto"/>
        <w:jc w:val="both"/>
        <w:rPr>
          <w:rFonts w:ascii="Arial" w:eastAsia="Calibri" w:hAnsi="Arial" w:cs="Arial"/>
          <w:sz w:val="24"/>
          <w:szCs w:val="24"/>
        </w:rPr>
      </w:pPr>
    </w:p>
    <w:p w14:paraId="3DF6CFC6" w14:textId="77777777" w:rsidR="007761C5" w:rsidRPr="007761C5" w:rsidRDefault="007761C5" w:rsidP="007761C5">
      <w:pPr>
        <w:spacing w:after="0" w:line="240" w:lineRule="auto"/>
        <w:jc w:val="both"/>
        <w:rPr>
          <w:rFonts w:ascii="Arial" w:eastAsia="Calibri" w:hAnsi="Arial" w:cs="Arial"/>
          <w:sz w:val="24"/>
          <w:szCs w:val="24"/>
        </w:rPr>
      </w:pPr>
      <w:r w:rsidRPr="007761C5">
        <w:rPr>
          <w:rFonts w:ascii="Arial" w:eastAsia="Calibri" w:hAnsi="Arial" w:cs="Arial"/>
          <w:sz w:val="24"/>
          <w:szCs w:val="24"/>
        </w:rPr>
        <w:t>………………………………………</w:t>
      </w:r>
    </w:p>
    <w:p w14:paraId="408DA7E9" w14:textId="77777777" w:rsidR="007761C5" w:rsidRPr="007761C5" w:rsidRDefault="007761C5" w:rsidP="007761C5">
      <w:pPr>
        <w:spacing w:after="0" w:line="240" w:lineRule="auto"/>
        <w:jc w:val="both"/>
        <w:rPr>
          <w:rFonts w:ascii="Arial" w:eastAsia="Calibri" w:hAnsi="Arial" w:cs="Arial"/>
          <w:sz w:val="24"/>
          <w:szCs w:val="24"/>
        </w:rPr>
      </w:pPr>
      <w:r w:rsidRPr="007761C5">
        <w:rPr>
          <w:rFonts w:ascii="Arial" w:eastAsia="Calibri" w:hAnsi="Arial" w:cs="Arial"/>
          <w:sz w:val="24"/>
          <w:szCs w:val="24"/>
        </w:rPr>
        <w:t>(Hitelintézet neve, címe)</w:t>
      </w:r>
    </w:p>
    <w:p w14:paraId="156F6C57" w14:textId="77777777" w:rsidR="007761C5" w:rsidRPr="007761C5" w:rsidRDefault="007761C5" w:rsidP="007761C5">
      <w:pPr>
        <w:spacing w:after="0" w:line="240" w:lineRule="auto"/>
        <w:jc w:val="both"/>
        <w:rPr>
          <w:rFonts w:ascii="Arial" w:eastAsia="Calibri" w:hAnsi="Arial" w:cs="Arial"/>
          <w:sz w:val="24"/>
          <w:szCs w:val="24"/>
        </w:rPr>
      </w:pPr>
    </w:p>
    <w:p w14:paraId="6E9BFF26" w14:textId="0489B473" w:rsidR="007761C5" w:rsidRPr="007761C5" w:rsidRDefault="007761C5" w:rsidP="007761C5">
      <w:pPr>
        <w:spacing w:after="0" w:line="360" w:lineRule="auto"/>
        <w:jc w:val="both"/>
        <w:rPr>
          <w:rFonts w:ascii="Arial" w:eastAsia="Calibri" w:hAnsi="Arial" w:cs="Arial"/>
          <w:sz w:val="24"/>
          <w:szCs w:val="24"/>
        </w:rPr>
      </w:pPr>
      <w:r w:rsidRPr="007761C5">
        <w:rPr>
          <w:rFonts w:ascii="Arial" w:eastAsia="Calibri" w:hAnsi="Arial" w:cs="Arial"/>
          <w:sz w:val="24"/>
          <w:szCs w:val="24"/>
        </w:rPr>
        <w:t>A Tolnán, ………</w:t>
      </w:r>
      <w:proofErr w:type="gramStart"/>
      <w:r w:rsidRPr="007761C5">
        <w:rPr>
          <w:rFonts w:ascii="Arial" w:eastAsia="Calibri" w:hAnsi="Arial" w:cs="Arial"/>
          <w:sz w:val="24"/>
          <w:szCs w:val="24"/>
        </w:rPr>
        <w:t>…….</w:t>
      </w:r>
      <w:proofErr w:type="gramEnd"/>
      <w:r w:rsidRPr="007761C5">
        <w:rPr>
          <w:rFonts w:ascii="Arial" w:eastAsia="Calibri" w:hAnsi="Arial" w:cs="Arial"/>
          <w:sz w:val="24"/>
          <w:szCs w:val="24"/>
        </w:rPr>
        <w:t>év …………………………hó ………… napján kelt Tolna és környéke Szociális Alapszolgáltatási</w:t>
      </w:r>
      <w:r>
        <w:rPr>
          <w:rFonts w:ascii="Arial" w:eastAsia="Calibri" w:hAnsi="Arial" w:cs="Arial"/>
          <w:sz w:val="24"/>
          <w:szCs w:val="24"/>
        </w:rPr>
        <w:t>, Szakosított Ellátási</w:t>
      </w:r>
      <w:r w:rsidRPr="007761C5">
        <w:rPr>
          <w:rFonts w:ascii="Arial" w:eastAsia="Calibri" w:hAnsi="Arial" w:cs="Arial"/>
          <w:sz w:val="24"/>
          <w:szCs w:val="24"/>
        </w:rPr>
        <w:t xml:space="preserve"> és Gyermekjóléti Társulását létrehozó társulási megállapodás V/9. pontja alapján ……………………………….. Önkormányzata (………………………………………………………………………</w:t>
      </w:r>
      <w:proofErr w:type="gramStart"/>
      <w:r w:rsidRPr="007761C5">
        <w:rPr>
          <w:rFonts w:ascii="Arial" w:eastAsia="Calibri" w:hAnsi="Arial" w:cs="Arial"/>
          <w:sz w:val="24"/>
          <w:szCs w:val="24"/>
        </w:rPr>
        <w:t>…….</w:t>
      </w:r>
      <w:proofErr w:type="gramEnd"/>
      <w:r w:rsidRPr="007761C5">
        <w:rPr>
          <w:rFonts w:ascii="Arial" w:eastAsia="Calibri" w:hAnsi="Arial" w:cs="Arial"/>
          <w:sz w:val="24"/>
          <w:szCs w:val="24"/>
        </w:rPr>
        <w:t>., képviseli: ……………………………………….. polgármester) felhatalmazza Tolna Város Önkormányzatát (7130 Tolna, Hősök tere 1., képviseli: Appelshoffer Ágnes polgármester), mint jogosultat, hogy a társulási megállapodásból eredő lejárt követelését a (az) ……………………………………………………</w:t>
      </w:r>
      <w:proofErr w:type="gramStart"/>
      <w:r w:rsidRPr="007761C5">
        <w:rPr>
          <w:rFonts w:ascii="Arial" w:eastAsia="Calibri" w:hAnsi="Arial" w:cs="Arial"/>
          <w:sz w:val="24"/>
          <w:szCs w:val="24"/>
        </w:rPr>
        <w:t>…….</w:t>
      </w:r>
      <w:proofErr w:type="gramEnd"/>
      <w:r w:rsidRPr="007761C5">
        <w:rPr>
          <w:rFonts w:ascii="Arial" w:eastAsia="Calibri" w:hAnsi="Arial" w:cs="Arial"/>
          <w:sz w:val="24"/>
          <w:szCs w:val="24"/>
        </w:rPr>
        <w:t>-</w:t>
      </w:r>
      <w:proofErr w:type="spellStart"/>
      <w:r w:rsidRPr="007761C5">
        <w:rPr>
          <w:rFonts w:ascii="Arial" w:eastAsia="Calibri" w:hAnsi="Arial" w:cs="Arial"/>
          <w:sz w:val="24"/>
          <w:szCs w:val="24"/>
        </w:rPr>
        <w:t>nál</w:t>
      </w:r>
      <w:proofErr w:type="spellEnd"/>
      <w:r w:rsidRPr="007761C5">
        <w:rPr>
          <w:rFonts w:ascii="Arial" w:eastAsia="Calibri" w:hAnsi="Arial" w:cs="Arial"/>
          <w:sz w:val="24"/>
          <w:szCs w:val="24"/>
        </w:rPr>
        <w:t>/</w:t>
      </w:r>
      <w:proofErr w:type="spellStart"/>
      <w:r w:rsidRPr="007761C5">
        <w:rPr>
          <w:rFonts w:ascii="Arial" w:eastAsia="Calibri" w:hAnsi="Arial" w:cs="Arial"/>
          <w:sz w:val="24"/>
          <w:szCs w:val="24"/>
        </w:rPr>
        <w:t>nél</w:t>
      </w:r>
      <w:proofErr w:type="spellEnd"/>
      <w:r w:rsidRPr="007761C5">
        <w:rPr>
          <w:rFonts w:ascii="Arial" w:eastAsia="Calibri" w:hAnsi="Arial" w:cs="Arial"/>
          <w:sz w:val="24"/>
          <w:szCs w:val="24"/>
        </w:rPr>
        <w:t xml:space="preserve"> vezetett …………………………………………….. pénzforgalmi jelzőszámú számlája terhére külön </w:t>
      </w:r>
      <w:proofErr w:type="gramStart"/>
      <w:r w:rsidRPr="007761C5">
        <w:rPr>
          <w:rFonts w:ascii="Arial" w:eastAsia="Calibri" w:hAnsi="Arial" w:cs="Arial"/>
          <w:sz w:val="24"/>
          <w:szCs w:val="24"/>
        </w:rPr>
        <w:t>engedély,</w:t>
      </w:r>
      <w:proofErr w:type="gramEnd"/>
      <w:r w:rsidRPr="007761C5">
        <w:rPr>
          <w:rFonts w:ascii="Arial" w:eastAsia="Calibri" w:hAnsi="Arial" w:cs="Arial"/>
          <w:sz w:val="24"/>
          <w:szCs w:val="24"/>
        </w:rPr>
        <w:t xml:space="preserve"> vagy nyilatkozat nélkül beszedési megbízással érvényesíthesse a Polgári Törvénykönyvről szóló 2013. évi V. törvény szerinti elévülési határidőn belül.</w:t>
      </w:r>
    </w:p>
    <w:p w14:paraId="719841D3" w14:textId="77777777" w:rsidR="007761C5" w:rsidRPr="007761C5" w:rsidRDefault="007761C5" w:rsidP="007761C5">
      <w:pPr>
        <w:spacing w:after="0" w:line="240" w:lineRule="auto"/>
        <w:jc w:val="both"/>
        <w:rPr>
          <w:rFonts w:ascii="Arial" w:eastAsia="Calibri" w:hAnsi="Arial" w:cs="Arial"/>
          <w:sz w:val="24"/>
          <w:szCs w:val="24"/>
        </w:rPr>
      </w:pPr>
    </w:p>
    <w:p w14:paraId="79222094" w14:textId="77777777" w:rsidR="007761C5" w:rsidRPr="007761C5" w:rsidRDefault="007761C5" w:rsidP="007761C5">
      <w:pPr>
        <w:spacing w:after="0" w:line="240" w:lineRule="auto"/>
        <w:jc w:val="both"/>
        <w:rPr>
          <w:rFonts w:ascii="Arial" w:eastAsia="Calibri" w:hAnsi="Arial" w:cs="Arial"/>
          <w:sz w:val="24"/>
          <w:szCs w:val="24"/>
        </w:rPr>
      </w:pPr>
      <w:r w:rsidRPr="007761C5">
        <w:rPr>
          <w:rFonts w:ascii="Arial" w:eastAsia="Calibri" w:hAnsi="Arial" w:cs="Arial"/>
          <w:sz w:val="24"/>
          <w:szCs w:val="24"/>
        </w:rPr>
        <w:t>A számlatulajdonos kötelezettséget vállal arra, hogy amennyiben a fenti számlát megszünteti, új számlát nyit, erről a tényről és a számla adatairól Tolna Város Önkormányzatát írásban tájékoztatja, továbbá az új számlára új felhatalmazást nyújt be a hitelintézet felé.</w:t>
      </w:r>
    </w:p>
    <w:p w14:paraId="2D48C162" w14:textId="77777777" w:rsidR="007761C5" w:rsidRPr="007761C5" w:rsidRDefault="007761C5" w:rsidP="007761C5">
      <w:pPr>
        <w:spacing w:after="0" w:line="240" w:lineRule="auto"/>
        <w:jc w:val="both"/>
        <w:rPr>
          <w:rFonts w:ascii="Arial" w:eastAsia="Calibri" w:hAnsi="Arial" w:cs="Arial"/>
          <w:sz w:val="24"/>
          <w:szCs w:val="24"/>
        </w:rPr>
      </w:pPr>
      <w:r w:rsidRPr="007761C5">
        <w:rPr>
          <w:rFonts w:ascii="Arial" w:eastAsia="Calibri" w:hAnsi="Arial" w:cs="Arial"/>
          <w:sz w:val="24"/>
          <w:szCs w:val="24"/>
        </w:rPr>
        <w:t>Jelen felhatalmazás visszavonásig érvényes, mely visszavonás a számlatulajdonos és a beszedési megbízás jogosultjának közösen tett nyilatkozatával lehetséges.</w:t>
      </w:r>
    </w:p>
    <w:p w14:paraId="5B2F8A91" w14:textId="77777777" w:rsidR="007761C5" w:rsidRPr="007761C5" w:rsidRDefault="007761C5" w:rsidP="007761C5">
      <w:pPr>
        <w:spacing w:after="0" w:line="240" w:lineRule="auto"/>
        <w:jc w:val="both"/>
        <w:rPr>
          <w:rFonts w:ascii="Arial" w:eastAsia="Calibri" w:hAnsi="Arial" w:cs="Arial"/>
          <w:sz w:val="24"/>
          <w:szCs w:val="24"/>
        </w:rPr>
      </w:pPr>
    </w:p>
    <w:p w14:paraId="49E3BED5" w14:textId="77777777" w:rsidR="007761C5" w:rsidRPr="007761C5" w:rsidRDefault="007761C5" w:rsidP="007761C5">
      <w:pPr>
        <w:spacing w:after="0" w:line="240" w:lineRule="auto"/>
        <w:jc w:val="both"/>
        <w:rPr>
          <w:rFonts w:ascii="Arial" w:eastAsia="Calibri" w:hAnsi="Arial" w:cs="Arial"/>
          <w:b/>
          <w:sz w:val="24"/>
          <w:szCs w:val="24"/>
        </w:rPr>
      </w:pPr>
      <w:r w:rsidRPr="007761C5">
        <w:rPr>
          <w:rFonts w:ascii="Arial" w:eastAsia="Calibri" w:hAnsi="Arial" w:cs="Arial"/>
          <w:b/>
          <w:sz w:val="24"/>
          <w:szCs w:val="24"/>
        </w:rPr>
        <w:t>Kelt: ……………</w:t>
      </w:r>
      <w:proofErr w:type="gramStart"/>
      <w:r w:rsidRPr="007761C5">
        <w:rPr>
          <w:rFonts w:ascii="Arial" w:eastAsia="Calibri" w:hAnsi="Arial" w:cs="Arial"/>
          <w:b/>
          <w:sz w:val="24"/>
          <w:szCs w:val="24"/>
        </w:rPr>
        <w:t>…….</w:t>
      </w:r>
      <w:proofErr w:type="gramEnd"/>
      <w:r w:rsidRPr="007761C5">
        <w:rPr>
          <w:rFonts w:ascii="Arial" w:eastAsia="Calibri" w:hAnsi="Arial" w:cs="Arial"/>
          <w:b/>
          <w:sz w:val="24"/>
          <w:szCs w:val="24"/>
        </w:rPr>
        <w:t>, ……… év ………………. hónap ……… nap</w:t>
      </w:r>
    </w:p>
    <w:p w14:paraId="411CC945" w14:textId="77777777" w:rsidR="007761C5" w:rsidRPr="007761C5" w:rsidRDefault="007761C5" w:rsidP="007761C5">
      <w:pPr>
        <w:spacing w:after="0" w:line="240" w:lineRule="auto"/>
        <w:jc w:val="both"/>
        <w:rPr>
          <w:rFonts w:ascii="Arial" w:eastAsia="Calibri" w:hAnsi="Arial" w:cs="Arial"/>
          <w:sz w:val="24"/>
          <w:szCs w:val="24"/>
        </w:rPr>
      </w:pPr>
    </w:p>
    <w:p w14:paraId="08623862" w14:textId="77777777" w:rsidR="007761C5" w:rsidRPr="007761C5" w:rsidRDefault="007761C5" w:rsidP="007761C5">
      <w:pPr>
        <w:spacing w:after="0" w:line="240" w:lineRule="auto"/>
        <w:jc w:val="both"/>
        <w:rPr>
          <w:rFonts w:ascii="Arial" w:eastAsia="Calibri" w:hAnsi="Arial" w:cs="Arial"/>
          <w:sz w:val="24"/>
          <w:szCs w:val="24"/>
        </w:rPr>
      </w:pPr>
    </w:p>
    <w:p w14:paraId="3B19B2B0" w14:textId="77777777" w:rsidR="007761C5" w:rsidRPr="007761C5" w:rsidRDefault="007761C5" w:rsidP="007761C5">
      <w:pPr>
        <w:spacing w:after="0" w:line="240" w:lineRule="auto"/>
        <w:jc w:val="both"/>
        <w:rPr>
          <w:rFonts w:ascii="Arial" w:eastAsia="Calibri" w:hAnsi="Arial" w:cs="Arial"/>
          <w:sz w:val="24"/>
          <w:szCs w:val="24"/>
        </w:rPr>
      </w:pPr>
    </w:p>
    <w:p w14:paraId="63E8CE6C" w14:textId="77777777" w:rsidR="007761C5" w:rsidRPr="007761C5" w:rsidRDefault="007761C5" w:rsidP="007761C5">
      <w:pPr>
        <w:spacing w:after="0" w:line="240" w:lineRule="auto"/>
        <w:jc w:val="both"/>
        <w:rPr>
          <w:rFonts w:ascii="Arial" w:eastAsia="Calibri" w:hAnsi="Arial" w:cs="Arial"/>
          <w:b/>
          <w:sz w:val="24"/>
          <w:szCs w:val="24"/>
        </w:rPr>
      </w:pPr>
      <w:r w:rsidRPr="007761C5">
        <w:rPr>
          <w:rFonts w:ascii="Arial" w:eastAsia="Calibri" w:hAnsi="Arial" w:cs="Arial"/>
          <w:sz w:val="24"/>
          <w:szCs w:val="24"/>
        </w:rPr>
        <w:tab/>
      </w:r>
      <w:r w:rsidRPr="007761C5">
        <w:rPr>
          <w:rFonts w:ascii="Arial" w:eastAsia="Calibri" w:hAnsi="Arial" w:cs="Arial"/>
          <w:sz w:val="24"/>
          <w:szCs w:val="24"/>
        </w:rPr>
        <w:tab/>
      </w:r>
      <w:r w:rsidRPr="007761C5">
        <w:rPr>
          <w:rFonts w:ascii="Arial" w:eastAsia="Calibri" w:hAnsi="Arial" w:cs="Arial"/>
          <w:sz w:val="24"/>
          <w:szCs w:val="24"/>
        </w:rPr>
        <w:tab/>
      </w:r>
      <w:r w:rsidRPr="007761C5">
        <w:rPr>
          <w:rFonts w:ascii="Arial" w:eastAsia="Calibri" w:hAnsi="Arial" w:cs="Arial"/>
          <w:sz w:val="24"/>
          <w:szCs w:val="24"/>
        </w:rPr>
        <w:tab/>
      </w:r>
      <w:r w:rsidRPr="007761C5">
        <w:rPr>
          <w:rFonts w:ascii="Arial" w:eastAsia="Calibri" w:hAnsi="Arial" w:cs="Arial"/>
          <w:b/>
          <w:sz w:val="24"/>
          <w:szCs w:val="24"/>
        </w:rPr>
        <w:t>……………………………………………………………</w:t>
      </w:r>
    </w:p>
    <w:p w14:paraId="7543DFD2" w14:textId="77777777" w:rsidR="007761C5" w:rsidRPr="007761C5" w:rsidRDefault="007761C5" w:rsidP="007761C5">
      <w:pPr>
        <w:spacing w:after="0" w:line="240" w:lineRule="auto"/>
        <w:jc w:val="both"/>
        <w:rPr>
          <w:rFonts w:ascii="Arial" w:eastAsia="Calibri" w:hAnsi="Arial" w:cs="Arial"/>
          <w:b/>
          <w:sz w:val="24"/>
          <w:szCs w:val="24"/>
        </w:rPr>
      </w:pPr>
      <w:r w:rsidRPr="007761C5">
        <w:rPr>
          <w:rFonts w:ascii="Arial" w:eastAsia="Calibri" w:hAnsi="Arial" w:cs="Arial"/>
          <w:b/>
          <w:sz w:val="24"/>
          <w:szCs w:val="24"/>
        </w:rPr>
        <w:tab/>
      </w:r>
      <w:r w:rsidRPr="007761C5">
        <w:rPr>
          <w:rFonts w:ascii="Arial" w:eastAsia="Calibri" w:hAnsi="Arial" w:cs="Arial"/>
          <w:b/>
          <w:sz w:val="24"/>
          <w:szCs w:val="24"/>
        </w:rPr>
        <w:tab/>
      </w:r>
      <w:r w:rsidRPr="007761C5">
        <w:rPr>
          <w:rFonts w:ascii="Arial" w:eastAsia="Calibri" w:hAnsi="Arial" w:cs="Arial"/>
          <w:b/>
          <w:sz w:val="24"/>
          <w:szCs w:val="24"/>
        </w:rPr>
        <w:tab/>
      </w:r>
      <w:r w:rsidRPr="007761C5">
        <w:rPr>
          <w:rFonts w:ascii="Arial" w:eastAsia="Calibri" w:hAnsi="Arial" w:cs="Arial"/>
          <w:b/>
          <w:sz w:val="24"/>
          <w:szCs w:val="24"/>
        </w:rPr>
        <w:tab/>
        <w:t>A számlatulajdonos cégszerű aláírása és bélyegzője</w:t>
      </w:r>
    </w:p>
    <w:p w14:paraId="47EE6C48" w14:textId="77777777" w:rsidR="007761C5" w:rsidRPr="007761C5" w:rsidRDefault="007761C5" w:rsidP="007761C5">
      <w:pPr>
        <w:spacing w:after="0" w:line="240" w:lineRule="auto"/>
        <w:jc w:val="both"/>
        <w:rPr>
          <w:rFonts w:ascii="Arial" w:eastAsia="Calibri" w:hAnsi="Arial" w:cs="Arial"/>
          <w:sz w:val="24"/>
          <w:szCs w:val="24"/>
        </w:rPr>
      </w:pPr>
    </w:p>
    <w:p w14:paraId="20BCDCB3" w14:textId="77777777" w:rsidR="007761C5" w:rsidRPr="007761C5" w:rsidRDefault="007761C5" w:rsidP="007761C5">
      <w:pPr>
        <w:spacing w:after="0" w:line="240" w:lineRule="auto"/>
        <w:jc w:val="both"/>
        <w:rPr>
          <w:rFonts w:ascii="Arial" w:eastAsia="Calibri" w:hAnsi="Arial" w:cs="Arial"/>
          <w:b/>
          <w:sz w:val="24"/>
          <w:szCs w:val="24"/>
          <w:u w:val="single"/>
        </w:rPr>
      </w:pPr>
      <w:r w:rsidRPr="007761C5">
        <w:rPr>
          <w:rFonts w:ascii="Arial" w:eastAsia="Calibri" w:hAnsi="Arial" w:cs="Arial"/>
          <w:b/>
          <w:sz w:val="24"/>
          <w:szCs w:val="24"/>
          <w:u w:val="single"/>
        </w:rPr>
        <w:t>Záradék:</w:t>
      </w:r>
    </w:p>
    <w:p w14:paraId="086B9101" w14:textId="77777777" w:rsidR="007761C5" w:rsidRPr="007761C5" w:rsidRDefault="007761C5" w:rsidP="007761C5">
      <w:pPr>
        <w:spacing w:after="0" w:line="240" w:lineRule="auto"/>
        <w:jc w:val="both"/>
        <w:rPr>
          <w:rFonts w:ascii="Arial" w:eastAsia="Calibri" w:hAnsi="Arial" w:cs="Arial"/>
          <w:sz w:val="24"/>
          <w:szCs w:val="24"/>
        </w:rPr>
      </w:pPr>
      <w:r w:rsidRPr="007761C5">
        <w:rPr>
          <w:rFonts w:ascii="Arial" w:eastAsia="Calibri" w:hAnsi="Arial" w:cs="Arial"/>
          <w:sz w:val="24"/>
          <w:szCs w:val="24"/>
        </w:rPr>
        <w:t>A felhatalmazást nyilvántartásba vettük és vállaljuk, hogy beszedési megbízás visszavonása csak a számlatulajdonos és a jogosult közösen tett nyilatkozatával történhet.</w:t>
      </w:r>
    </w:p>
    <w:p w14:paraId="21A67BE7" w14:textId="77777777" w:rsidR="007761C5" w:rsidRPr="007761C5" w:rsidRDefault="007761C5" w:rsidP="007761C5">
      <w:pPr>
        <w:spacing w:after="0" w:line="240" w:lineRule="auto"/>
        <w:jc w:val="both"/>
        <w:rPr>
          <w:rFonts w:ascii="Arial" w:eastAsia="Calibri" w:hAnsi="Arial" w:cs="Arial"/>
          <w:sz w:val="24"/>
          <w:szCs w:val="24"/>
        </w:rPr>
      </w:pPr>
    </w:p>
    <w:p w14:paraId="0AEC0AAA" w14:textId="77777777" w:rsidR="007761C5" w:rsidRPr="007761C5" w:rsidRDefault="007761C5" w:rsidP="007761C5">
      <w:pPr>
        <w:spacing w:after="0" w:line="240" w:lineRule="auto"/>
        <w:jc w:val="both"/>
        <w:rPr>
          <w:rFonts w:ascii="Arial" w:eastAsia="Calibri" w:hAnsi="Arial" w:cs="Arial"/>
          <w:sz w:val="24"/>
          <w:szCs w:val="24"/>
        </w:rPr>
      </w:pPr>
    </w:p>
    <w:p w14:paraId="1C61C2A6" w14:textId="77777777" w:rsidR="007761C5" w:rsidRPr="007761C5" w:rsidRDefault="007761C5" w:rsidP="007761C5">
      <w:pPr>
        <w:spacing w:after="0" w:line="240" w:lineRule="auto"/>
        <w:jc w:val="both"/>
        <w:rPr>
          <w:rFonts w:ascii="Arial" w:eastAsia="Calibri" w:hAnsi="Arial" w:cs="Arial"/>
          <w:sz w:val="24"/>
          <w:szCs w:val="24"/>
        </w:rPr>
      </w:pPr>
    </w:p>
    <w:p w14:paraId="6D751831" w14:textId="77777777" w:rsidR="007761C5" w:rsidRPr="007761C5" w:rsidRDefault="007761C5" w:rsidP="007761C5">
      <w:pPr>
        <w:spacing w:after="0" w:line="240" w:lineRule="auto"/>
        <w:jc w:val="both"/>
        <w:rPr>
          <w:rFonts w:ascii="Arial" w:eastAsia="Calibri" w:hAnsi="Arial" w:cs="Arial"/>
          <w:b/>
          <w:sz w:val="24"/>
          <w:szCs w:val="24"/>
        </w:rPr>
      </w:pPr>
      <w:r w:rsidRPr="007761C5">
        <w:rPr>
          <w:rFonts w:ascii="Arial" w:eastAsia="Calibri" w:hAnsi="Arial" w:cs="Arial"/>
          <w:sz w:val="24"/>
          <w:szCs w:val="24"/>
        </w:rPr>
        <w:tab/>
      </w:r>
      <w:r w:rsidRPr="007761C5">
        <w:rPr>
          <w:rFonts w:ascii="Arial" w:eastAsia="Calibri" w:hAnsi="Arial" w:cs="Arial"/>
          <w:sz w:val="24"/>
          <w:szCs w:val="24"/>
        </w:rPr>
        <w:tab/>
      </w:r>
      <w:r w:rsidRPr="007761C5">
        <w:rPr>
          <w:rFonts w:ascii="Arial" w:eastAsia="Calibri" w:hAnsi="Arial" w:cs="Arial"/>
          <w:sz w:val="24"/>
          <w:szCs w:val="24"/>
        </w:rPr>
        <w:tab/>
      </w:r>
      <w:r w:rsidRPr="007761C5">
        <w:rPr>
          <w:rFonts w:ascii="Arial" w:eastAsia="Calibri" w:hAnsi="Arial" w:cs="Arial"/>
          <w:sz w:val="24"/>
          <w:szCs w:val="24"/>
        </w:rPr>
        <w:tab/>
      </w:r>
      <w:r w:rsidRPr="007761C5">
        <w:rPr>
          <w:rFonts w:ascii="Arial" w:eastAsia="Calibri" w:hAnsi="Arial" w:cs="Arial"/>
          <w:b/>
          <w:sz w:val="24"/>
          <w:szCs w:val="24"/>
        </w:rPr>
        <w:t>……………………………………………………………….</w:t>
      </w:r>
    </w:p>
    <w:p w14:paraId="402E115A" w14:textId="77777777" w:rsidR="007761C5" w:rsidRPr="007761C5" w:rsidRDefault="007761C5" w:rsidP="007761C5">
      <w:pPr>
        <w:spacing w:after="0" w:line="240" w:lineRule="auto"/>
        <w:jc w:val="both"/>
        <w:rPr>
          <w:rFonts w:ascii="Calibri" w:eastAsia="Calibri" w:hAnsi="Calibri" w:cs="Times New Roman"/>
        </w:rPr>
      </w:pPr>
      <w:r w:rsidRPr="007761C5">
        <w:rPr>
          <w:rFonts w:ascii="Arial" w:eastAsia="Calibri" w:hAnsi="Arial" w:cs="Arial"/>
          <w:b/>
          <w:sz w:val="24"/>
          <w:szCs w:val="24"/>
        </w:rPr>
        <w:tab/>
      </w:r>
      <w:r w:rsidRPr="007761C5">
        <w:rPr>
          <w:rFonts w:ascii="Arial" w:eastAsia="Calibri" w:hAnsi="Arial" w:cs="Arial"/>
          <w:b/>
          <w:sz w:val="24"/>
          <w:szCs w:val="24"/>
        </w:rPr>
        <w:tab/>
      </w:r>
      <w:r w:rsidRPr="007761C5">
        <w:rPr>
          <w:rFonts w:ascii="Arial" w:eastAsia="Calibri" w:hAnsi="Arial" w:cs="Arial"/>
          <w:b/>
          <w:sz w:val="24"/>
          <w:szCs w:val="24"/>
        </w:rPr>
        <w:tab/>
      </w:r>
      <w:r w:rsidRPr="007761C5">
        <w:rPr>
          <w:rFonts w:ascii="Arial" w:eastAsia="Calibri" w:hAnsi="Arial" w:cs="Arial"/>
          <w:b/>
          <w:sz w:val="24"/>
          <w:szCs w:val="24"/>
        </w:rPr>
        <w:tab/>
        <w:t>A hitelintézet cégszerű aláírása és bélyegzője</w:t>
      </w:r>
    </w:p>
    <w:p w14:paraId="425C85C8" w14:textId="77777777" w:rsidR="007761C5" w:rsidRPr="007761C5" w:rsidRDefault="007761C5" w:rsidP="007761C5">
      <w:pPr>
        <w:spacing w:after="0" w:line="240" w:lineRule="auto"/>
        <w:jc w:val="both"/>
        <w:rPr>
          <w:rFonts w:ascii="Arial" w:eastAsia="Calibri" w:hAnsi="Arial" w:cs="Arial"/>
          <w:sz w:val="24"/>
          <w:szCs w:val="24"/>
        </w:rPr>
      </w:pPr>
      <w:r w:rsidRPr="007761C5">
        <w:rPr>
          <w:rFonts w:ascii="Arial" w:eastAsia="Calibri" w:hAnsi="Arial" w:cs="Arial"/>
          <w:sz w:val="24"/>
          <w:szCs w:val="24"/>
        </w:rPr>
        <w:br w:type="page"/>
      </w:r>
    </w:p>
    <w:p w14:paraId="6F27771D" w14:textId="35F024E3" w:rsidR="007761C5" w:rsidRPr="007761C5" w:rsidRDefault="007761C5" w:rsidP="007761C5">
      <w:pPr>
        <w:spacing w:after="0" w:line="240" w:lineRule="auto"/>
        <w:ind w:left="360"/>
        <w:jc w:val="right"/>
        <w:rPr>
          <w:rFonts w:ascii="Arial" w:eastAsia="Calibri" w:hAnsi="Arial" w:cs="Arial"/>
          <w:b/>
          <w:i/>
          <w:sz w:val="24"/>
          <w:szCs w:val="24"/>
        </w:rPr>
      </w:pPr>
      <w:r>
        <w:rPr>
          <w:rFonts w:ascii="Arial" w:eastAsia="Calibri" w:hAnsi="Arial" w:cs="Arial"/>
          <w:b/>
          <w:i/>
          <w:sz w:val="24"/>
          <w:szCs w:val="24"/>
        </w:rPr>
        <w:lastRenderedPageBreak/>
        <w:t xml:space="preserve">2. </w:t>
      </w:r>
      <w:r w:rsidRPr="007761C5">
        <w:rPr>
          <w:rFonts w:ascii="Arial" w:eastAsia="Calibri" w:hAnsi="Arial" w:cs="Arial"/>
          <w:b/>
          <w:i/>
          <w:sz w:val="24"/>
          <w:szCs w:val="24"/>
        </w:rPr>
        <w:t>sz. melléklet</w:t>
      </w:r>
    </w:p>
    <w:p w14:paraId="44C38087" w14:textId="39D4742F" w:rsidR="00E37EA2" w:rsidRDefault="00E37EA2" w:rsidP="007761C5">
      <w:pPr>
        <w:jc w:val="right"/>
      </w:pPr>
    </w:p>
    <w:p w14:paraId="466D8B85" w14:textId="77777777" w:rsidR="007761C5" w:rsidRPr="007761C5" w:rsidRDefault="007761C5" w:rsidP="007761C5">
      <w:pPr>
        <w:spacing w:after="0" w:line="240" w:lineRule="auto"/>
        <w:jc w:val="center"/>
        <w:rPr>
          <w:rFonts w:ascii="Arial" w:eastAsia="Calibri" w:hAnsi="Arial" w:cs="Arial"/>
          <w:b/>
          <w:i/>
          <w:sz w:val="24"/>
          <w:szCs w:val="24"/>
        </w:rPr>
      </w:pPr>
      <w:bookmarkStart w:id="4" w:name="_Hlk138083971"/>
      <w:r w:rsidRPr="007761C5">
        <w:rPr>
          <w:rFonts w:ascii="Arial" w:eastAsia="Calibri" w:hAnsi="Arial" w:cs="Arial"/>
          <w:b/>
          <w:i/>
          <w:sz w:val="24"/>
          <w:szCs w:val="24"/>
        </w:rPr>
        <w:t>A Társulás alaptevékenységének államháztartási szakágazat és</w:t>
      </w:r>
    </w:p>
    <w:p w14:paraId="738E3DB6" w14:textId="77777777" w:rsidR="007761C5" w:rsidRPr="007761C5" w:rsidRDefault="007761C5" w:rsidP="007761C5">
      <w:pPr>
        <w:spacing w:after="0" w:line="240" w:lineRule="auto"/>
        <w:jc w:val="center"/>
        <w:rPr>
          <w:rFonts w:ascii="Arial" w:eastAsia="Calibri" w:hAnsi="Arial" w:cs="Arial"/>
          <w:b/>
          <w:i/>
          <w:sz w:val="24"/>
          <w:szCs w:val="24"/>
        </w:rPr>
      </w:pPr>
      <w:r w:rsidRPr="007761C5">
        <w:rPr>
          <w:rFonts w:ascii="Arial" w:eastAsia="Calibri" w:hAnsi="Arial" w:cs="Arial"/>
          <w:b/>
          <w:i/>
          <w:sz w:val="24"/>
          <w:szCs w:val="24"/>
        </w:rPr>
        <w:t xml:space="preserve"> kormányzati funkció szerinti besorolása</w:t>
      </w:r>
    </w:p>
    <w:p w14:paraId="32E26B80" w14:textId="77777777" w:rsidR="007761C5" w:rsidRPr="007761C5" w:rsidRDefault="007761C5" w:rsidP="007761C5">
      <w:pPr>
        <w:spacing w:after="0" w:line="240" w:lineRule="auto"/>
        <w:jc w:val="center"/>
        <w:rPr>
          <w:rFonts w:ascii="Arial" w:eastAsia="Calibri" w:hAnsi="Arial" w:cs="Arial"/>
          <w:b/>
          <w:i/>
          <w:sz w:val="24"/>
          <w:szCs w:val="24"/>
        </w:rPr>
      </w:pPr>
    </w:p>
    <w:p w14:paraId="3342D50F" w14:textId="77777777" w:rsidR="007761C5" w:rsidRPr="007761C5" w:rsidRDefault="007761C5" w:rsidP="007761C5">
      <w:pPr>
        <w:spacing w:after="0" w:line="240" w:lineRule="auto"/>
        <w:jc w:val="center"/>
        <w:rPr>
          <w:rFonts w:ascii="Arial" w:eastAsia="Calibri" w:hAnsi="Arial" w:cs="Arial"/>
          <w:b/>
          <w:i/>
          <w:sz w:val="24"/>
          <w:szCs w:val="24"/>
        </w:rPr>
      </w:pPr>
    </w:p>
    <w:p w14:paraId="25F465D6" w14:textId="77777777" w:rsidR="007761C5" w:rsidRPr="007761C5" w:rsidRDefault="007761C5" w:rsidP="007761C5">
      <w:pPr>
        <w:spacing w:after="0" w:line="240" w:lineRule="auto"/>
        <w:jc w:val="both"/>
        <w:rPr>
          <w:rFonts w:ascii="Arial" w:eastAsia="Calibri" w:hAnsi="Arial" w:cs="Arial"/>
          <w:b/>
          <w:i/>
          <w:sz w:val="24"/>
          <w:szCs w:val="24"/>
        </w:rPr>
      </w:pPr>
    </w:p>
    <w:p w14:paraId="2BF37DDD" w14:textId="77777777" w:rsidR="007761C5" w:rsidRPr="007761C5" w:rsidRDefault="007761C5" w:rsidP="007761C5">
      <w:pPr>
        <w:spacing w:after="0" w:line="240" w:lineRule="auto"/>
        <w:jc w:val="both"/>
        <w:rPr>
          <w:rFonts w:ascii="Arial" w:eastAsia="Calibri" w:hAnsi="Arial" w:cs="Arial"/>
          <w:b/>
          <w:i/>
          <w:sz w:val="24"/>
          <w:szCs w:val="24"/>
        </w:rPr>
      </w:pPr>
      <w:r w:rsidRPr="007761C5">
        <w:rPr>
          <w:rFonts w:ascii="Arial" w:eastAsia="Calibri" w:hAnsi="Arial" w:cs="Arial"/>
          <w:b/>
          <w:i/>
          <w:sz w:val="24"/>
          <w:szCs w:val="24"/>
        </w:rPr>
        <w:t>Alaptevékenységének szakágazat szerinti meghatározása:</w:t>
      </w:r>
    </w:p>
    <w:p w14:paraId="373046D3" w14:textId="77777777" w:rsidR="007761C5" w:rsidRPr="007761C5" w:rsidRDefault="007761C5" w:rsidP="007761C5">
      <w:pPr>
        <w:spacing w:after="0" w:line="240" w:lineRule="auto"/>
        <w:jc w:val="both"/>
        <w:rPr>
          <w:rFonts w:ascii="Arial" w:eastAsia="Calibri" w:hAnsi="Arial" w:cs="Arial"/>
          <w:b/>
          <w:i/>
          <w:sz w:val="24"/>
          <w:szCs w:val="24"/>
        </w:rPr>
      </w:pPr>
    </w:p>
    <w:p w14:paraId="5219E7B0" w14:textId="77777777" w:rsidR="007761C5" w:rsidRPr="007761C5" w:rsidRDefault="007761C5" w:rsidP="007761C5">
      <w:pPr>
        <w:spacing w:after="0" w:line="240" w:lineRule="auto"/>
        <w:jc w:val="both"/>
        <w:rPr>
          <w:rFonts w:ascii="Arial" w:eastAsia="Calibri" w:hAnsi="Arial" w:cs="Arial"/>
          <w:i/>
          <w:sz w:val="24"/>
          <w:szCs w:val="24"/>
        </w:rPr>
      </w:pPr>
      <w:r w:rsidRPr="007761C5">
        <w:rPr>
          <w:rFonts w:ascii="Arial" w:eastAsia="Calibri" w:hAnsi="Arial" w:cs="Arial"/>
          <w:b/>
          <w:i/>
          <w:sz w:val="24"/>
          <w:szCs w:val="24"/>
        </w:rPr>
        <w:t>841215</w:t>
      </w:r>
      <w:r w:rsidRPr="007761C5">
        <w:rPr>
          <w:rFonts w:ascii="Arial" w:eastAsia="Calibri" w:hAnsi="Arial" w:cs="Arial"/>
          <w:b/>
          <w:i/>
          <w:sz w:val="24"/>
          <w:szCs w:val="24"/>
        </w:rPr>
        <w:tab/>
      </w:r>
      <w:r w:rsidRPr="007761C5">
        <w:rPr>
          <w:rFonts w:ascii="Arial" w:eastAsia="Calibri" w:hAnsi="Arial" w:cs="Arial"/>
          <w:i/>
          <w:sz w:val="24"/>
          <w:szCs w:val="24"/>
        </w:rPr>
        <w:t>Szociális és jóléti szolgáltatások igazgatása</w:t>
      </w:r>
    </w:p>
    <w:p w14:paraId="46DA3F60" w14:textId="77777777" w:rsidR="007761C5" w:rsidRPr="007761C5" w:rsidRDefault="007761C5" w:rsidP="007761C5">
      <w:pPr>
        <w:spacing w:after="0" w:line="240" w:lineRule="auto"/>
        <w:jc w:val="both"/>
        <w:rPr>
          <w:rFonts w:ascii="Arial" w:eastAsia="Calibri" w:hAnsi="Arial" w:cs="Arial"/>
          <w:i/>
          <w:sz w:val="24"/>
          <w:szCs w:val="24"/>
        </w:rPr>
      </w:pPr>
    </w:p>
    <w:p w14:paraId="3DBE2A0E" w14:textId="77777777" w:rsidR="007761C5" w:rsidRPr="007761C5" w:rsidRDefault="007761C5" w:rsidP="007761C5">
      <w:pPr>
        <w:spacing w:after="0" w:line="240" w:lineRule="auto"/>
        <w:jc w:val="both"/>
        <w:rPr>
          <w:rFonts w:ascii="Arial" w:eastAsia="Calibri" w:hAnsi="Arial" w:cs="Arial"/>
          <w:b/>
          <w:i/>
          <w:sz w:val="24"/>
          <w:szCs w:val="24"/>
        </w:rPr>
      </w:pPr>
      <w:r w:rsidRPr="007761C5">
        <w:rPr>
          <w:rFonts w:ascii="Arial" w:eastAsia="Calibri" w:hAnsi="Arial" w:cs="Arial"/>
          <w:b/>
          <w:i/>
          <w:sz w:val="24"/>
          <w:szCs w:val="24"/>
        </w:rPr>
        <w:t>Kormányzati funkció szerinti besorolása:</w:t>
      </w:r>
    </w:p>
    <w:p w14:paraId="43602F4E" w14:textId="77777777" w:rsidR="007761C5" w:rsidRPr="007761C5" w:rsidRDefault="007761C5" w:rsidP="007761C5">
      <w:pPr>
        <w:spacing w:after="0" w:line="240" w:lineRule="auto"/>
        <w:jc w:val="both"/>
        <w:rPr>
          <w:rFonts w:ascii="Arial" w:eastAsia="Calibri" w:hAnsi="Arial" w:cs="Arial"/>
          <w:b/>
          <w:i/>
          <w:sz w:val="24"/>
          <w:szCs w:val="24"/>
        </w:rPr>
      </w:pPr>
    </w:p>
    <w:p w14:paraId="5C03A378" w14:textId="77777777" w:rsidR="007761C5" w:rsidRPr="007761C5" w:rsidRDefault="007761C5" w:rsidP="007761C5">
      <w:pPr>
        <w:spacing w:after="0" w:line="240" w:lineRule="auto"/>
        <w:jc w:val="both"/>
        <w:rPr>
          <w:rFonts w:ascii="Arial" w:eastAsia="Calibri" w:hAnsi="Arial" w:cs="Arial"/>
          <w:iCs/>
          <w:sz w:val="24"/>
          <w:szCs w:val="24"/>
        </w:rPr>
      </w:pPr>
      <w:r w:rsidRPr="007761C5">
        <w:rPr>
          <w:rFonts w:ascii="Arial" w:eastAsia="Calibri" w:hAnsi="Arial" w:cs="Arial"/>
          <w:b/>
          <w:iCs/>
          <w:sz w:val="24"/>
          <w:szCs w:val="24"/>
        </w:rPr>
        <w:t>074032</w:t>
      </w:r>
      <w:r w:rsidRPr="007761C5">
        <w:rPr>
          <w:rFonts w:ascii="Arial" w:eastAsia="Calibri" w:hAnsi="Arial" w:cs="Arial"/>
          <w:iCs/>
          <w:sz w:val="24"/>
          <w:szCs w:val="24"/>
        </w:rPr>
        <w:tab/>
        <w:t>Ifjúság-egészségügyi gondozás</w:t>
      </w:r>
    </w:p>
    <w:p w14:paraId="12A30E29" w14:textId="77777777" w:rsidR="007761C5" w:rsidRPr="007761C5" w:rsidRDefault="007761C5" w:rsidP="007761C5">
      <w:pPr>
        <w:spacing w:after="0" w:line="240" w:lineRule="auto"/>
        <w:jc w:val="both"/>
        <w:rPr>
          <w:rFonts w:ascii="Arial" w:eastAsia="Calibri" w:hAnsi="Arial" w:cs="Arial"/>
          <w:b/>
          <w:bCs/>
          <w:iCs/>
          <w:sz w:val="24"/>
          <w:szCs w:val="24"/>
        </w:rPr>
      </w:pPr>
      <w:r w:rsidRPr="007761C5">
        <w:rPr>
          <w:rFonts w:ascii="Arial" w:eastAsia="Calibri" w:hAnsi="Arial" w:cs="Arial"/>
          <w:b/>
          <w:bCs/>
          <w:iCs/>
          <w:sz w:val="24"/>
          <w:szCs w:val="24"/>
        </w:rPr>
        <w:t>074051</w:t>
      </w:r>
      <w:r w:rsidRPr="007761C5">
        <w:rPr>
          <w:rFonts w:ascii="Arial" w:eastAsia="Calibri" w:hAnsi="Arial" w:cs="Arial"/>
          <w:b/>
          <w:bCs/>
          <w:iCs/>
          <w:sz w:val="24"/>
          <w:szCs w:val="24"/>
        </w:rPr>
        <w:tab/>
      </w:r>
      <w:r w:rsidRPr="007761C5">
        <w:rPr>
          <w:rFonts w:ascii="Arial" w:eastAsia="Calibri" w:hAnsi="Arial" w:cs="Arial"/>
          <w:iCs/>
          <w:sz w:val="24"/>
          <w:szCs w:val="24"/>
        </w:rPr>
        <w:t>Nem fertőző megbetegedések megelőzése</w:t>
      </w:r>
    </w:p>
    <w:p w14:paraId="1462ED06" w14:textId="77777777" w:rsidR="007761C5" w:rsidRPr="007761C5" w:rsidRDefault="007761C5" w:rsidP="007761C5">
      <w:pPr>
        <w:spacing w:after="0" w:line="240" w:lineRule="auto"/>
        <w:jc w:val="both"/>
        <w:rPr>
          <w:rFonts w:ascii="Arial" w:eastAsia="Calibri" w:hAnsi="Arial" w:cs="Arial"/>
          <w:iCs/>
          <w:sz w:val="24"/>
          <w:szCs w:val="24"/>
        </w:rPr>
      </w:pPr>
      <w:r w:rsidRPr="007761C5">
        <w:rPr>
          <w:rFonts w:ascii="Arial" w:eastAsia="Calibri" w:hAnsi="Arial" w:cs="Arial"/>
          <w:b/>
          <w:iCs/>
          <w:sz w:val="24"/>
          <w:szCs w:val="24"/>
        </w:rPr>
        <w:t>098031</w:t>
      </w:r>
      <w:r w:rsidRPr="007761C5">
        <w:rPr>
          <w:rFonts w:ascii="Arial" w:eastAsia="Calibri" w:hAnsi="Arial" w:cs="Arial"/>
          <w:iCs/>
          <w:sz w:val="24"/>
          <w:szCs w:val="24"/>
        </w:rPr>
        <w:tab/>
        <w:t>Pedagógiai szakmai szolgáltatások szakmai feladatai</w:t>
      </w:r>
    </w:p>
    <w:p w14:paraId="322BC683" w14:textId="77777777" w:rsidR="007761C5" w:rsidRPr="007761C5" w:rsidRDefault="007761C5" w:rsidP="007761C5">
      <w:pPr>
        <w:spacing w:after="0" w:line="240" w:lineRule="auto"/>
        <w:jc w:val="both"/>
        <w:rPr>
          <w:rFonts w:ascii="Arial" w:eastAsia="Calibri" w:hAnsi="Arial" w:cs="Arial"/>
          <w:b/>
          <w:bCs/>
          <w:iCs/>
          <w:sz w:val="24"/>
          <w:szCs w:val="24"/>
        </w:rPr>
      </w:pPr>
      <w:r w:rsidRPr="007761C5">
        <w:rPr>
          <w:rFonts w:ascii="Arial" w:eastAsia="Calibri" w:hAnsi="Arial" w:cs="Arial"/>
          <w:b/>
          <w:bCs/>
          <w:iCs/>
          <w:sz w:val="24"/>
          <w:szCs w:val="24"/>
        </w:rPr>
        <w:t>102023</w:t>
      </w:r>
      <w:r w:rsidRPr="007761C5">
        <w:rPr>
          <w:rFonts w:ascii="Arial" w:eastAsia="Calibri" w:hAnsi="Arial" w:cs="Arial"/>
          <w:b/>
          <w:bCs/>
          <w:iCs/>
          <w:sz w:val="24"/>
          <w:szCs w:val="24"/>
        </w:rPr>
        <w:tab/>
      </w:r>
      <w:r w:rsidRPr="007761C5">
        <w:rPr>
          <w:rFonts w:ascii="Arial" w:eastAsia="Calibri" w:hAnsi="Arial" w:cs="Arial"/>
          <w:iCs/>
          <w:sz w:val="24"/>
          <w:szCs w:val="24"/>
        </w:rPr>
        <w:t>Időskorúak tartós bentlakásos ellátása</w:t>
      </w:r>
    </w:p>
    <w:p w14:paraId="546B666E" w14:textId="77777777" w:rsidR="007761C5" w:rsidRPr="007761C5" w:rsidRDefault="007761C5" w:rsidP="007761C5">
      <w:pPr>
        <w:spacing w:after="0" w:line="240" w:lineRule="auto"/>
        <w:jc w:val="both"/>
        <w:rPr>
          <w:rFonts w:ascii="Arial" w:eastAsia="Calibri" w:hAnsi="Arial" w:cs="Arial"/>
          <w:iCs/>
          <w:sz w:val="24"/>
          <w:szCs w:val="24"/>
        </w:rPr>
      </w:pPr>
      <w:r w:rsidRPr="007761C5">
        <w:rPr>
          <w:rFonts w:ascii="Arial" w:eastAsia="Calibri" w:hAnsi="Arial" w:cs="Arial"/>
          <w:b/>
          <w:bCs/>
          <w:iCs/>
          <w:sz w:val="24"/>
          <w:szCs w:val="24"/>
        </w:rPr>
        <w:t>102024</w:t>
      </w:r>
      <w:r w:rsidRPr="007761C5">
        <w:rPr>
          <w:rFonts w:ascii="Arial" w:eastAsia="Calibri" w:hAnsi="Arial" w:cs="Arial"/>
          <w:b/>
          <w:bCs/>
          <w:iCs/>
          <w:sz w:val="24"/>
          <w:szCs w:val="24"/>
        </w:rPr>
        <w:tab/>
      </w:r>
      <w:r w:rsidRPr="007761C5">
        <w:rPr>
          <w:rFonts w:ascii="Arial" w:eastAsia="Calibri" w:hAnsi="Arial" w:cs="Arial"/>
          <w:iCs/>
          <w:sz w:val="24"/>
          <w:szCs w:val="24"/>
        </w:rPr>
        <w:t>Demens betegek tartós bentlakásos ellátása</w:t>
      </w:r>
    </w:p>
    <w:p w14:paraId="374577CF" w14:textId="77777777" w:rsidR="007761C5" w:rsidRPr="007761C5" w:rsidRDefault="007761C5" w:rsidP="007761C5">
      <w:pPr>
        <w:spacing w:after="0" w:line="240" w:lineRule="auto"/>
        <w:rPr>
          <w:rFonts w:ascii="Arial" w:eastAsia="Times New Roman" w:hAnsi="Arial" w:cs="Arial"/>
          <w:iCs/>
          <w:sz w:val="24"/>
          <w:szCs w:val="24"/>
          <w:lang w:eastAsia="hu-HU"/>
        </w:rPr>
      </w:pPr>
      <w:r w:rsidRPr="007761C5">
        <w:rPr>
          <w:rFonts w:ascii="Arial" w:eastAsia="Times New Roman" w:hAnsi="Arial" w:cs="Arial"/>
          <w:b/>
          <w:bCs/>
          <w:iCs/>
          <w:sz w:val="24"/>
          <w:szCs w:val="24"/>
          <w:lang w:eastAsia="hu-HU"/>
        </w:rPr>
        <w:t>102031</w:t>
      </w:r>
      <w:r w:rsidRPr="007761C5">
        <w:rPr>
          <w:rFonts w:ascii="Arial" w:eastAsia="Times New Roman" w:hAnsi="Arial" w:cs="Arial"/>
          <w:iCs/>
          <w:sz w:val="24"/>
          <w:szCs w:val="24"/>
          <w:lang w:eastAsia="hu-HU"/>
        </w:rPr>
        <w:tab/>
        <w:t>Idősek nappali ellátása</w:t>
      </w:r>
    </w:p>
    <w:p w14:paraId="7F11FE9C" w14:textId="77777777" w:rsidR="007761C5" w:rsidRPr="007761C5" w:rsidRDefault="007761C5" w:rsidP="007761C5">
      <w:pPr>
        <w:spacing w:after="0" w:line="240" w:lineRule="auto"/>
        <w:jc w:val="both"/>
        <w:rPr>
          <w:rFonts w:ascii="Arial" w:eastAsia="Calibri" w:hAnsi="Arial" w:cs="Arial"/>
          <w:iCs/>
          <w:sz w:val="24"/>
          <w:szCs w:val="24"/>
        </w:rPr>
      </w:pPr>
      <w:r w:rsidRPr="007761C5">
        <w:rPr>
          <w:rFonts w:ascii="Arial" w:eastAsia="Calibri" w:hAnsi="Arial" w:cs="Arial"/>
          <w:b/>
          <w:bCs/>
          <w:iCs/>
          <w:sz w:val="24"/>
          <w:szCs w:val="24"/>
        </w:rPr>
        <w:t>102032</w:t>
      </w:r>
      <w:r w:rsidRPr="007761C5">
        <w:rPr>
          <w:rFonts w:ascii="Arial" w:eastAsia="Calibri" w:hAnsi="Arial" w:cs="Arial"/>
          <w:iCs/>
          <w:sz w:val="24"/>
          <w:szCs w:val="24"/>
        </w:rPr>
        <w:tab/>
        <w:t>Demens betegek nappali ellátása</w:t>
      </w:r>
    </w:p>
    <w:p w14:paraId="7061B2A3" w14:textId="77777777" w:rsidR="007761C5" w:rsidRPr="007761C5" w:rsidRDefault="007761C5" w:rsidP="007761C5">
      <w:pPr>
        <w:spacing w:after="0" w:line="240" w:lineRule="auto"/>
        <w:jc w:val="both"/>
        <w:rPr>
          <w:rFonts w:ascii="Arial" w:eastAsia="Calibri" w:hAnsi="Arial" w:cs="Arial"/>
          <w:iCs/>
          <w:sz w:val="24"/>
          <w:szCs w:val="24"/>
        </w:rPr>
      </w:pPr>
      <w:r w:rsidRPr="007761C5">
        <w:rPr>
          <w:rFonts w:ascii="Arial" w:eastAsia="Calibri" w:hAnsi="Arial" w:cs="Arial"/>
          <w:b/>
          <w:iCs/>
          <w:sz w:val="24"/>
          <w:szCs w:val="24"/>
        </w:rPr>
        <w:t>104012</w:t>
      </w:r>
      <w:r w:rsidRPr="007761C5">
        <w:rPr>
          <w:rFonts w:ascii="Arial" w:eastAsia="Calibri" w:hAnsi="Arial" w:cs="Arial"/>
          <w:iCs/>
          <w:sz w:val="24"/>
          <w:szCs w:val="24"/>
        </w:rPr>
        <w:tab/>
        <w:t>Gyermekek átmeneti ellátása</w:t>
      </w:r>
    </w:p>
    <w:p w14:paraId="6F0EFCBD" w14:textId="77777777" w:rsidR="007761C5" w:rsidRPr="007761C5" w:rsidRDefault="007761C5" w:rsidP="007761C5">
      <w:pPr>
        <w:spacing w:after="0" w:line="240" w:lineRule="auto"/>
        <w:rPr>
          <w:rFonts w:ascii="Arial" w:eastAsia="Times New Roman" w:hAnsi="Arial" w:cs="Arial"/>
          <w:iCs/>
          <w:sz w:val="24"/>
          <w:szCs w:val="24"/>
          <w:lang w:eastAsia="hu-HU"/>
        </w:rPr>
      </w:pPr>
      <w:r w:rsidRPr="007761C5">
        <w:rPr>
          <w:rFonts w:ascii="Arial" w:eastAsia="Times New Roman" w:hAnsi="Arial" w:cs="Arial"/>
          <w:b/>
          <w:bCs/>
          <w:iCs/>
          <w:sz w:val="24"/>
          <w:szCs w:val="24"/>
          <w:lang w:eastAsia="hu-HU"/>
        </w:rPr>
        <w:t>104042</w:t>
      </w:r>
      <w:r w:rsidRPr="007761C5">
        <w:rPr>
          <w:rFonts w:ascii="Arial" w:eastAsia="Times New Roman" w:hAnsi="Arial" w:cs="Arial"/>
          <w:iCs/>
          <w:sz w:val="24"/>
          <w:szCs w:val="24"/>
          <w:lang w:eastAsia="hu-HU"/>
        </w:rPr>
        <w:t xml:space="preserve"> </w:t>
      </w:r>
      <w:r w:rsidRPr="007761C5">
        <w:rPr>
          <w:rFonts w:ascii="Arial" w:eastAsia="Times New Roman" w:hAnsi="Arial" w:cs="Arial"/>
          <w:iCs/>
          <w:sz w:val="24"/>
          <w:szCs w:val="24"/>
          <w:lang w:eastAsia="hu-HU"/>
        </w:rPr>
        <w:tab/>
        <w:t>Család és gyermekjóléti szolgáltatások</w:t>
      </w:r>
    </w:p>
    <w:p w14:paraId="2D02E3A9" w14:textId="77777777" w:rsidR="007761C5" w:rsidRPr="007761C5" w:rsidRDefault="007761C5" w:rsidP="007761C5">
      <w:pPr>
        <w:spacing w:after="0" w:line="240" w:lineRule="auto"/>
        <w:rPr>
          <w:rFonts w:ascii="Arial" w:eastAsia="Times New Roman" w:hAnsi="Arial" w:cs="Arial"/>
          <w:sz w:val="24"/>
          <w:szCs w:val="24"/>
          <w:lang w:eastAsia="hu-HU"/>
        </w:rPr>
      </w:pPr>
      <w:r w:rsidRPr="007761C5">
        <w:rPr>
          <w:rFonts w:ascii="Arial" w:eastAsia="Times New Roman" w:hAnsi="Arial" w:cs="Arial"/>
          <w:b/>
          <w:bCs/>
          <w:sz w:val="24"/>
          <w:szCs w:val="24"/>
          <w:lang w:eastAsia="hu-HU"/>
        </w:rPr>
        <w:t>104043</w:t>
      </w:r>
      <w:r w:rsidRPr="007761C5">
        <w:rPr>
          <w:rFonts w:ascii="Arial" w:eastAsia="Times New Roman" w:hAnsi="Arial" w:cs="Arial"/>
          <w:b/>
          <w:bCs/>
          <w:sz w:val="24"/>
          <w:szCs w:val="24"/>
          <w:lang w:eastAsia="hu-HU"/>
        </w:rPr>
        <w:tab/>
      </w:r>
      <w:r w:rsidRPr="007761C5">
        <w:rPr>
          <w:rFonts w:ascii="Arial" w:eastAsia="Times New Roman" w:hAnsi="Arial" w:cs="Arial"/>
          <w:sz w:val="24"/>
          <w:szCs w:val="24"/>
          <w:lang w:eastAsia="hu-HU"/>
        </w:rPr>
        <w:t>Család és gyermekjóléti központ</w:t>
      </w:r>
    </w:p>
    <w:p w14:paraId="62E48DC1" w14:textId="77777777" w:rsidR="007761C5" w:rsidRPr="007761C5" w:rsidRDefault="007761C5" w:rsidP="007761C5">
      <w:pPr>
        <w:spacing w:after="0" w:line="240" w:lineRule="auto"/>
        <w:jc w:val="both"/>
        <w:rPr>
          <w:rFonts w:ascii="Arial" w:eastAsia="Calibri" w:hAnsi="Arial" w:cs="Arial"/>
          <w:iCs/>
          <w:sz w:val="24"/>
          <w:szCs w:val="24"/>
        </w:rPr>
      </w:pPr>
      <w:r w:rsidRPr="007761C5">
        <w:rPr>
          <w:rFonts w:ascii="Arial" w:eastAsia="Calibri" w:hAnsi="Arial" w:cs="Arial"/>
          <w:b/>
          <w:iCs/>
          <w:sz w:val="24"/>
          <w:szCs w:val="24"/>
        </w:rPr>
        <w:t>107051</w:t>
      </w:r>
      <w:r w:rsidRPr="007761C5">
        <w:rPr>
          <w:rFonts w:ascii="Arial" w:eastAsia="Calibri" w:hAnsi="Arial" w:cs="Arial"/>
          <w:iCs/>
          <w:sz w:val="24"/>
          <w:szCs w:val="24"/>
        </w:rPr>
        <w:tab/>
        <w:t>Szociális étkeztetés szociális konyhán</w:t>
      </w:r>
    </w:p>
    <w:p w14:paraId="751F0A43" w14:textId="77777777" w:rsidR="007761C5" w:rsidRDefault="007761C5" w:rsidP="007761C5">
      <w:pPr>
        <w:spacing w:after="0" w:line="240" w:lineRule="auto"/>
        <w:jc w:val="both"/>
        <w:rPr>
          <w:rFonts w:ascii="Arial" w:eastAsia="Calibri" w:hAnsi="Arial" w:cs="Arial"/>
          <w:iCs/>
          <w:sz w:val="24"/>
          <w:szCs w:val="24"/>
        </w:rPr>
      </w:pPr>
      <w:r w:rsidRPr="007761C5">
        <w:rPr>
          <w:rFonts w:ascii="Arial" w:eastAsia="Calibri" w:hAnsi="Arial" w:cs="Arial"/>
          <w:b/>
          <w:iCs/>
          <w:sz w:val="24"/>
          <w:szCs w:val="24"/>
        </w:rPr>
        <w:t>107052</w:t>
      </w:r>
      <w:r w:rsidRPr="007761C5">
        <w:rPr>
          <w:rFonts w:ascii="Arial" w:eastAsia="Calibri" w:hAnsi="Arial" w:cs="Arial"/>
          <w:iCs/>
          <w:sz w:val="24"/>
          <w:szCs w:val="24"/>
        </w:rPr>
        <w:tab/>
        <w:t>Házi segítségnyújtás</w:t>
      </w:r>
    </w:p>
    <w:p w14:paraId="0F924867" w14:textId="51A35CA8" w:rsidR="007761C5" w:rsidRPr="007761C5" w:rsidRDefault="007761C5" w:rsidP="007761C5">
      <w:pPr>
        <w:spacing w:after="0" w:line="240" w:lineRule="auto"/>
        <w:jc w:val="both"/>
        <w:rPr>
          <w:rFonts w:ascii="Arial" w:eastAsia="Calibri" w:hAnsi="Arial" w:cs="Arial"/>
          <w:iCs/>
          <w:sz w:val="24"/>
          <w:szCs w:val="24"/>
        </w:rPr>
      </w:pPr>
      <w:r w:rsidRPr="007761C5">
        <w:rPr>
          <w:rFonts w:ascii="Arial" w:eastAsia="Calibri" w:hAnsi="Arial" w:cs="Arial"/>
          <w:b/>
          <w:bCs/>
          <w:iCs/>
          <w:sz w:val="24"/>
          <w:szCs w:val="24"/>
        </w:rPr>
        <w:t>107053</w:t>
      </w:r>
      <w:r>
        <w:rPr>
          <w:rFonts w:ascii="Arial" w:eastAsia="Calibri" w:hAnsi="Arial" w:cs="Arial"/>
          <w:iCs/>
          <w:sz w:val="24"/>
          <w:szCs w:val="24"/>
        </w:rPr>
        <w:tab/>
        <w:t>Jelzőrendszeres házi segítségnyújtás</w:t>
      </w:r>
    </w:p>
    <w:bookmarkEnd w:id="4"/>
    <w:p w14:paraId="42D9B4C9" w14:textId="77777777" w:rsidR="007761C5" w:rsidRPr="007761C5" w:rsidRDefault="007761C5" w:rsidP="007761C5">
      <w:pPr>
        <w:spacing w:after="0" w:line="240" w:lineRule="auto"/>
        <w:jc w:val="both"/>
        <w:rPr>
          <w:rFonts w:ascii="Arial" w:eastAsia="Calibri" w:hAnsi="Arial" w:cs="Arial"/>
          <w:b/>
          <w:i/>
          <w:sz w:val="24"/>
          <w:szCs w:val="24"/>
        </w:rPr>
      </w:pPr>
    </w:p>
    <w:p w14:paraId="34F95405" w14:textId="77777777" w:rsidR="007761C5" w:rsidRPr="007761C5" w:rsidRDefault="007761C5" w:rsidP="007761C5">
      <w:pPr>
        <w:spacing w:after="0" w:line="240" w:lineRule="auto"/>
        <w:jc w:val="both"/>
        <w:rPr>
          <w:rFonts w:ascii="Arial" w:eastAsia="Calibri" w:hAnsi="Arial" w:cs="Arial"/>
          <w:b/>
          <w:i/>
          <w:sz w:val="24"/>
          <w:szCs w:val="24"/>
        </w:rPr>
      </w:pPr>
    </w:p>
    <w:p w14:paraId="5C1904DA" w14:textId="77777777" w:rsidR="007761C5" w:rsidRPr="007761C5" w:rsidRDefault="007761C5" w:rsidP="007761C5">
      <w:pPr>
        <w:rPr>
          <w:rFonts w:ascii="Arial" w:eastAsia="Calibri" w:hAnsi="Arial" w:cs="Arial"/>
          <w:b/>
          <w:i/>
          <w:sz w:val="24"/>
          <w:szCs w:val="24"/>
        </w:rPr>
      </w:pPr>
      <w:r w:rsidRPr="007761C5">
        <w:rPr>
          <w:rFonts w:ascii="Arial" w:eastAsia="Calibri" w:hAnsi="Arial" w:cs="Arial"/>
          <w:b/>
          <w:i/>
          <w:sz w:val="24"/>
          <w:szCs w:val="24"/>
        </w:rPr>
        <w:br w:type="page"/>
      </w:r>
    </w:p>
    <w:p w14:paraId="1EF3FFE2" w14:textId="50A2A0F6" w:rsidR="00B660E1" w:rsidRPr="00B660E1" w:rsidRDefault="00B660E1" w:rsidP="00B660E1">
      <w:pPr>
        <w:spacing w:after="0" w:line="240" w:lineRule="auto"/>
        <w:jc w:val="right"/>
        <w:rPr>
          <w:rFonts w:ascii="Arial" w:eastAsia="Calibri" w:hAnsi="Arial" w:cs="Arial"/>
          <w:b/>
          <w:sz w:val="24"/>
          <w:szCs w:val="24"/>
        </w:rPr>
      </w:pPr>
      <w:r>
        <w:rPr>
          <w:rFonts w:ascii="Arial" w:eastAsia="Calibri" w:hAnsi="Arial" w:cs="Arial"/>
          <w:b/>
          <w:sz w:val="24"/>
          <w:szCs w:val="24"/>
        </w:rPr>
        <w:lastRenderedPageBreak/>
        <w:t>3</w:t>
      </w:r>
      <w:r w:rsidRPr="00B660E1">
        <w:rPr>
          <w:rFonts w:ascii="Arial" w:eastAsia="Calibri" w:hAnsi="Arial" w:cs="Arial"/>
          <w:b/>
          <w:sz w:val="24"/>
          <w:szCs w:val="24"/>
        </w:rPr>
        <w:t>. sz. melléklet</w:t>
      </w:r>
    </w:p>
    <w:p w14:paraId="11AC3E05" w14:textId="77777777" w:rsidR="00B660E1" w:rsidRPr="00B660E1" w:rsidRDefault="00B660E1" w:rsidP="00B660E1">
      <w:pPr>
        <w:spacing w:after="0" w:line="240" w:lineRule="auto"/>
        <w:jc w:val="right"/>
        <w:rPr>
          <w:rFonts w:ascii="Arial" w:eastAsia="Calibri" w:hAnsi="Arial" w:cs="Arial"/>
          <w:b/>
          <w:sz w:val="24"/>
          <w:szCs w:val="24"/>
        </w:rPr>
      </w:pPr>
    </w:p>
    <w:p w14:paraId="17D41325" w14:textId="77777777" w:rsidR="00B660E1" w:rsidRPr="00B660E1" w:rsidRDefault="00B660E1" w:rsidP="00B660E1">
      <w:pPr>
        <w:spacing w:after="0" w:line="240" w:lineRule="auto"/>
        <w:jc w:val="right"/>
        <w:rPr>
          <w:rFonts w:ascii="Arial" w:eastAsia="Calibri" w:hAnsi="Arial" w:cs="Arial"/>
          <w:b/>
          <w:sz w:val="24"/>
          <w:szCs w:val="24"/>
        </w:rPr>
      </w:pPr>
    </w:p>
    <w:p w14:paraId="3DEF374D" w14:textId="77777777" w:rsidR="00B660E1" w:rsidRPr="00B660E1" w:rsidRDefault="00B660E1" w:rsidP="00B660E1">
      <w:pPr>
        <w:spacing w:after="0" w:line="240" w:lineRule="auto"/>
        <w:jc w:val="center"/>
        <w:rPr>
          <w:rFonts w:ascii="Arial" w:eastAsia="Calibri" w:hAnsi="Arial" w:cs="Arial"/>
          <w:b/>
          <w:i/>
          <w:sz w:val="24"/>
          <w:szCs w:val="24"/>
        </w:rPr>
      </w:pPr>
      <w:r w:rsidRPr="00B660E1">
        <w:rPr>
          <w:rFonts w:ascii="Arial" w:eastAsia="Calibri" w:hAnsi="Arial" w:cs="Arial"/>
          <w:b/>
          <w:i/>
          <w:sz w:val="24"/>
          <w:szCs w:val="24"/>
        </w:rPr>
        <w:t>Rendelet-alkotás alapját képező feltételek, térítési díjak</w:t>
      </w:r>
    </w:p>
    <w:p w14:paraId="1D295C0B" w14:textId="77777777" w:rsidR="00B660E1" w:rsidRPr="00B660E1" w:rsidRDefault="00B660E1" w:rsidP="00B660E1">
      <w:pPr>
        <w:spacing w:after="0" w:line="240" w:lineRule="auto"/>
        <w:jc w:val="center"/>
        <w:rPr>
          <w:rFonts w:ascii="Arial" w:eastAsia="Calibri" w:hAnsi="Arial" w:cs="Arial"/>
          <w:b/>
          <w:i/>
          <w:sz w:val="24"/>
          <w:szCs w:val="24"/>
        </w:rPr>
      </w:pPr>
    </w:p>
    <w:p w14:paraId="56BCC805" w14:textId="77777777" w:rsidR="00B660E1" w:rsidRPr="00B660E1" w:rsidRDefault="00B660E1" w:rsidP="00B660E1">
      <w:pPr>
        <w:spacing w:after="0" w:line="240" w:lineRule="auto"/>
        <w:jc w:val="both"/>
        <w:rPr>
          <w:rFonts w:ascii="Arial" w:eastAsia="Calibri" w:hAnsi="Arial" w:cs="Arial"/>
          <w:b/>
          <w:i/>
          <w:sz w:val="24"/>
          <w:szCs w:val="24"/>
        </w:rPr>
      </w:pPr>
    </w:p>
    <w:p w14:paraId="2352403C" w14:textId="77777777" w:rsidR="00B660E1" w:rsidRPr="00B660E1" w:rsidRDefault="00B660E1" w:rsidP="00B660E1">
      <w:pPr>
        <w:spacing w:after="0" w:line="240" w:lineRule="auto"/>
        <w:jc w:val="center"/>
        <w:rPr>
          <w:rFonts w:ascii="Arial" w:eastAsia="Calibri" w:hAnsi="Arial" w:cs="Arial"/>
          <w:b/>
          <w:sz w:val="24"/>
          <w:szCs w:val="24"/>
        </w:rPr>
      </w:pPr>
      <w:r w:rsidRPr="00B660E1">
        <w:rPr>
          <w:rFonts w:ascii="Arial" w:eastAsia="Calibri" w:hAnsi="Arial" w:cs="Arial"/>
          <w:b/>
          <w:sz w:val="24"/>
          <w:szCs w:val="24"/>
        </w:rPr>
        <w:t>Alapellátások</w:t>
      </w:r>
    </w:p>
    <w:p w14:paraId="2576FE2A" w14:textId="77777777" w:rsidR="00B660E1" w:rsidRPr="00B660E1" w:rsidRDefault="00B660E1" w:rsidP="00B660E1">
      <w:pPr>
        <w:spacing w:after="0" w:line="240" w:lineRule="auto"/>
        <w:jc w:val="center"/>
        <w:rPr>
          <w:rFonts w:ascii="Arial" w:eastAsia="Calibri" w:hAnsi="Arial" w:cs="Arial"/>
          <w:b/>
          <w:sz w:val="24"/>
          <w:szCs w:val="24"/>
        </w:rPr>
      </w:pPr>
    </w:p>
    <w:p w14:paraId="610145DB" w14:textId="77777777" w:rsidR="00B660E1" w:rsidRPr="00B660E1" w:rsidRDefault="00B660E1" w:rsidP="00B660E1">
      <w:pPr>
        <w:spacing w:after="0" w:line="240" w:lineRule="auto"/>
        <w:jc w:val="center"/>
        <w:rPr>
          <w:rFonts w:ascii="Arial" w:eastAsia="Calibri" w:hAnsi="Arial" w:cs="Arial"/>
          <w:sz w:val="24"/>
          <w:szCs w:val="24"/>
        </w:rPr>
      </w:pPr>
      <w:r w:rsidRPr="00B660E1">
        <w:rPr>
          <w:rFonts w:ascii="Arial" w:eastAsia="Calibri" w:hAnsi="Arial" w:cs="Arial"/>
          <w:sz w:val="24"/>
          <w:szCs w:val="24"/>
        </w:rPr>
        <w:t>Házi segítségnyújtás</w:t>
      </w:r>
    </w:p>
    <w:p w14:paraId="08E1D008" w14:textId="77777777" w:rsidR="00B660E1" w:rsidRPr="00B660E1" w:rsidRDefault="00B660E1" w:rsidP="00B660E1">
      <w:pPr>
        <w:spacing w:after="0" w:line="240" w:lineRule="auto"/>
        <w:jc w:val="center"/>
        <w:rPr>
          <w:rFonts w:ascii="Arial" w:eastAsia="Calibri" w:hAnsi="Arial" w:cs="Arial"/>
          <w:sz w:val="24"/>
          <w:szCs w:val="24"/>
        </w:rPr>
      </w:pPr>
    </w:p>
    <w:p w14:paraId="59F684D8"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Házi segítségnyújtás keretében a szolgáltatást igénybe vevő személy saját lakókörnyezetében kell biztosítani az önálló életvitel fenntartása érdekében szükséges ellátást. A házi segítségnyújtás keretében biztosítani kell:</w:t>
      </w:r>
    </w:p>
    <w:p w14:paraId="61532650" w14:textId="77777777" w:rsidR="00B660E1" w:rsidRPr="00B660E1" w:rsidRDefault="00B660E1" w:rsidP="00B660E1">
      <w:pPr>
        <w:numPr>
          <w:ilvl w:val="0"/>
          <w:numId w:val="8"/>
        </w:numPr>
        <w:spacing w:after="0" w:line="240" w:lineRule="auto"/>
        <w:jc w:val="both"/>
        <w:rPr>
          <w:rFonts w:ascii="Arial" w:eastAsia="Calibri" w:hAnsi="Arial" w:cs="Arial"/>
          <w:sz w:val="24"/>
          <w:szCs w:val="24"/>
        </w:rPr>
      </w:pPr>
      <w:r w:rsidRPr="00B660E1">
        <w:rPr>
          <w:rFonts w:ascii="Arial" w:eastAsia="Calibri" w:hAnsi="Arial" w:cs="Arial"/>
          <w:sz w:val="24"/>
          <w:szCs w:val="24"/>
        </w:rPr>
        <w:t>az alapvető gondozási, ápolási feladatok elvégzését,</w:t>
      </w:r>
    </w:p>
    <w:p w14:paraId="4DF1AEB7" w14:textId="77777777" w:rsidR="00B660E1" w:rsidRPr="00B660E1" w:rsidRDefault="00B660E1" w:rsidP="00B660E1">
      <w:pPr>
        <w:numPr>
          <w:ilvl w:val="0"/>
          <w:numId w:val="8"/>
        </w:numPr>
        <w:spacing w:after="0" w:line="240" w:lineRule="auto"/>
        <w:jc w:val="both"/>
        <w:rPr>
          <w:rFonts w:ascii="Arial" w:eastAsia="Calibri" w:hAnsi="Arial" w:cs="Arial"/>
          <w:sz w:val="24"/>
          <w:szCs w:val="24"/>
        </w:rPr>
      </w:pPr>
      <w:r w:rsidRPr="00B660E1">
        <w:rPr>
          <w:rFonts w:ascii="Arial" w:eastAsia="Calibri" w:hAnsi="Arial" w:cs="Arial"/>
          <w:sz w:val="24"/>
          <w:szCs w:val="24"/>
        </w:rPr>
        <w:t>az önálló életvitel fenntartásában, az ellátott és lakókörnyezete higiéniás körülményeinek megtartásában való közreműködést,</w:t>
      </w:r>
    </w:p>
    <w:p w14:paraId="4BC892A6" w14:textId="77777777" w:rsidR="00B660E1" w:rsidRPr="00B660E1" w:rsidRDefault="00B660E1" w:rsidP="00B660E1">
      <w:pPr>
        <w:numPr>
          <w:ilvl w:val="0"/>
          <w:numId w:val="8"/>
        </w:numPr>
        <w:spacing w:after="0" w:line="240" w:lineRule="auto"/>
        <w:jc w:val="both"/>
        <w:rPr>
          <w:rFonts w:ascii="Arial" w:eastAsia="Calibri" w:hAnsi="Arial" w:cs="Arial"/>
          <w:sz w:val="24"/>
          <w:szCs w:val="24"/>
        </w:rPr>
      </w:pPr>
      <w:r w:rsidRPr="00B660E1">
        <w:rPr>
          <w:rFonts w:ascii="Arial" w:eastAsia="Calibri" w:hAnsi="Arial" w:cs="Arial"/>
          <w:sz w:val="24"/>
          <w:szCs w:val="24"/>
        </w:rPr>
        <w:t>a veszélyhelyzetek kialakulásának megelőzésében, illetve azok elhárításában való segítségnyújtást.</w:t>
      </w:r>
    </w:p>
    <w:p w14:paraId="68AEC0EB" w14:textId="77777777" w:rsidR="00B660E1" w:rsidRPr="00B660E1" w:rsidRDefault="00B660E1" w:rsidP="00B660E1">
      <w:pPr>
        <w:spacing w:after="0" w:line="240" w:lineRule="auto"/>
        <w:jc w:val="center"/>
        <w:rPr>
          <w:rFonts w:ascii="Arial" w:eastAsia="Calibri" w:hAnsi="Arial" w:cs="Arial"/>
          <w:sz w:val="24"/>
          <w:szCs w:val="24"/>
        </w:rPr>
      </w:pPr>
      <w:r w:rsidRPr="00B660E1">
        <w:rPr>
          <w:rFonts w:ascii="Arial" w:eastAsia="Calibri" w:hAnsi="Arial" w:cs="Arial"/>
          <w:sz w:val="24"/>
          <w:szCs w:val="24"/>
        </w:rPr>
        <w:t>Családsegítés</w:t>
      </w:r>
    </w:p>
    <w:p w14:paraId="132BF6AD" w14:textId="77777777" w:rsidR="00B660E1" w:rsidRPr="00B660E1" w:rsidRDefault="00B660E1" w:rsidP="00B660E1">
      <w:pPr>
        <w:spacing w:after="0" w:line="240" w:lineRule="auto"/>
        <w:jc w:val="center"/>
        <w:rPr>
          <w:rFonts w:ascii="Arial" w:eastAsia="Calibri" w:hAnsi="Arial" w:cs="Arial"/>
          <w:sz w:val="24"/>
          <w:szCs w:val="24"/>
        </w:rPr>
      </w:pPr>
    </w:p>
    <w:p w14:paraId="18A315A1"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Családsegítés keretében az önkormányzat segítséget nyújt a szociális és mentálhigiénés problémák, illetve egyéb krízishelyzet miatt segítségre szoruló személyek, családok számára az ilyen helyzethez vezető okok megelőzése, a krízishelyzet megszüntetése, valamint az életvezetési képesség megőrzése céljából.</w:t>
      </w:r>
    </w:p>
    <w:p w14:paraId="43817F9B" w14:textId="77777777" w:rsidR="00B660E1" w:rsidRPr="00B660E1" w:rsidRDefault="00B660E1" w:rsidP="00B660E1">
      <w:pPr>
        <w:spacing w:after="0" w:line="240" w:lineRule="auto"/>
        <w:jc w:val="both"/>
        <w:rPr>
          <w:rFonts w:ascii="Arial" w:eastAsia="Calibri" w:hAnsi="Arial" w:cs="Arial"/>
          <w:sz w:val="24"/>
          <w:szCs w:val="24"/>
        </w:rPr>
      </w:pPr>
    </w:p>
    <w:p w14:paraId="5A092709" w14:textId="77777777" w:rsidR="00B660E1" w:rsidRPr="00B660E1" w:rsidRDefault="00B660E1" w:rsidP="00B660E1">
      <w:pPr>
        <w:spacing w:after="0" w:line="240" w:lineRule="auto"/>
        <w:jc w:val="center"/>
        <w:rPr>
          <w:rFonts w:ascii="Arial" w:eastAsia="Calibri" w:hAnsi="Arial" w:cs="Arial"/>
          <w:sz w:val="24"/>
          <w:szCs w:val="24"/>
        </w:rPr>
      </w:pPr>
      <w:r w:rsidRPr="00B660E1">
        <w:rPr>
          <w:rFonts w:ascii="Arial" w:eastAsia="Calibri" w:hAnsi="Arial" w:cs="Arial"/>
          <w:sz w:val="24"/>
          <w:szCs w:val="24"/>
        </w:rPr>
        <w:t>Jelzőrendszeres házi segítségnyújtás</w:t>
      </w:r>
    </w:p>
    <w:p w14:paraId="2C2B7A48" w14:textId="77777777" w:rsidR="00B660E1" w:rsidRPr="00B660E1" w:rsidRDefault="00B660E1" w:rsidP="00B660E1">
      <w:pPr>
        <w:spacing w:after="0" w:line="240" w:lineRule="auto"/>
        <w:jc w:val="center"/>
        <w:rPr>
          <w:rFonts w:ascii="Arial" w:eastAsia="Calibri" w:hAnsi="Arial" w:cs="Arial"/>
          <w:sz w:val="24"/>
          <w:szCs w:val="24"/>
        </w:rPr>
      </w:pPr>
    </w:p>
    <w:p w14:paraId="1AFEF938"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 jelzőrendszeres házi segítségnyújtás a saját otthonukban élő, egészségi állapotuk és szociális helyzetük miatt rászoruló, a segélyhívó készülék megfelelő használatára képes időskorú vagy fogyatékos személyek, illetve pszichiátriai betegek részére az önálló életvitel fenntartása mellett felmerülő krízishelyzetek elhárítása céljából nyújtott ellátás. A jelzőrendszeres házi segítségnyújtás keretében biztosítani kell:</w:t>
      </w:r>
    </w:p>
    <w:p w14:paraId="42ABA3BF" w14:textId="77777777" w:rsidR="00B660E1" w:rsidRPr="00B660E1" w:rsidRDefault="00B660E1" w:rsidP="00B660E1">
      <w:pPr>
        <w:numPr>
          <w:ilvl w:val="0"/>
          <w:numId w:val="9"/>
        </w:numPr>
        <w:spacing w:after="0" w:line="240" w:lineRule="auto"/>
        <w:jc w:val="both"/>
        <w:rPr>
          <w:rFonts w:ascii="Arial" w:eastAsia="Calibri" w:hAnsi="Arial" w:cs="Arial"/>
          <w:sz w:val="24"/>
          <w:szCs w:val="24"/>
        </w:rPr>
      </w:pPr>
      <w:r w:rsidRPr="00B660E1">
        <w:rPr>
          <w:rFonts w:ascii="Arial" w:eastAsia="Calibri" w:hAnsi="Arial" w:cs="Arial"/>
          <w:sz w:val="24"/>
          <w:szCs w:val="24"/>
        </w:rPr>
        <w:t>az ellátott személy segélyhívása esetén az ügyeletes gondozónak a helyszínen történő haladéktalan megjelenését,</w:t>
      </w:r>
    </w:p>
    <w:p w14:paraId="4DB5BE63" w14:textId="77777777" w:rsidR="00B660E1" w:rsidRPr="00B660E1" w:rsidRDefault="00B660E1" w:rsidP="00B660E1">
      <w:pPr>
        <w:numPr>
          <w:ilvl w:val="0"/>
          <w:numId w:val="9"/>
        </w:numPr>
        <w:spacing w:after="0" w:line="240" w:lineRule="auto"/>
        <w:jc w:val="both"/>
        <w:rPr>
          <w:rFonts w:ascii="Arial" w:eastAsia="Calibri" w:hAnsi="Arial" w:cs="Arial"/>
          <w:sz w:val="24"/>
          <w:szCs w:val="24"/>
        </w:rPr>
      </w:pPr>
      <w:r w:rsidRPr="00B660E1">
        <w:rPr>
          <w:rFonts w:ascii="Arial" w:eastAsia="Calibri" w:hAnsi="Arial" w:cs="Arial"/>
          <w:sz w:val="24"/>
          <w:szCs w:val="24"/>
        </w:rPr>
        <w:t>a segélyhívás okául szolgáló probléma megoldása érdekében szükséges azonnali intézkedések megtételét,</w:t>
      </w:r>
    </w:p>
    <w:p w14:paraId="5055BA4D" w14:textId="77777777" w:rsidR="00B660E1" w:rsidRPr="00B660E1" w:rsidRDefault="00B660E1" w:rsidP="00B660E1">
      <w:pPr>
        <w:numPr>
          <w:ilvl w:val="0"/>
          <w:numId w:val="9"/>
        </w:numPr>
        <w:spacing w:after="0" w:line="240" w:lineRule="auto"/>
        <w:jc w:val="both"/>
        <w:rPr>
          <w:rFonts w:ascii="Arial" w:eastAsia="Calibri" w:hAnsi="Arial" w:cs="Arial"/>
          <w:sz w:val="24"/>
          <w:szCs w:val="24"/>
        </w:rPr>
      </w:pPr>
      <w:r w:rsidRPr="00B660E1">
        <w:rPr>
          <w:rFonts w:ascii="Arial" w:eastAsia="Calibri" w:hAnsi="Arial" w:cs="Arial"/>
          <w:sz w:val="24"/>
          <w:szCs w:val="24"/>
        </w:rPr>
        <w:t>szükség esetén további egészségügyi vagy szociális ellátás kezdeményezését.</w:t>
      </w:r>
    </w:p>
    <w:p w14:paraId="03D8E9C1" w14:textId="77777777" w:rsidR="00B660E1" w:rsidRPr="00B660E1" w:rsidRDefault="00B660E1" w:rsidP="00B660E1">
      <w:pPr>
        <w:spacing w:after="0" w:line="240" w:lineRule="auto"/>
        <w:jc w:val="center"/>
        <w:rPr>
          <w:rFonts w:ascii="Arial" w:eastAsia="Calibri" w:hAnsi="Arial" w:cs="Arial"/>
          <w:b/>
          <w:bCs/>
          <w:sz w:val="24"/>
          <w:szCs w:val="24"/>
        </w:rPr>
      </w:pPr>
    </w:p>
    <w:p w14:paraId="338C330F" w14:textId="77777777" w:rsidR="00B660E1" w:rsidRPr="00B660E1" w:rsidRDefault="00B660E1" w:rsidP="00B660E1">
      <w:pPr>
        <w:spacing w:after="0" w:line="240" w:lineRule="auto"/>
        <w:jc w:val="center"/>
        <w:rPr>
          <w:rFonts w:ascii="Arial" w:eastAsia="Calibri" w:hAnsi="Arial" w:cs="Arial"/>
          <w:b/>
          <w:bCs/>
          <w:sz w:val="24"/>
          <w:szCs w:val="24"/>
        </w:rPr>
      </w:pPr>
    </w:p>
    <w:p w14:paraId="248F84CB" w14:textId="77777777" w:rsidR="00B660E1" w:rsidRPr="00B660E1" w:rsidRDefault="00B660E1" w:rsidP="00B660E1">
      <w:pPr>
        <w:spacing w:after="0" w:line="240" w:lineRule="auto"/>
        <w:jc w:val="center"/>
        <w:rPr>
          <w:rFonts w:ascii="Arial" w:eastAsia="Calibri" w:hAnsi="Arial" w:cs="Arial"/>
          <w:b/>
          <w:bCs/>
          <w:sz w:val="24"/>
          <w:szCs w:val="24"/>
        </w:rPr>
      </w:pPr>
      <w:r w:rsidRPr="00B660E1">
        <w:rPr>
          <w:rFonts w:ascii="Arial" w:eastAsia="Calibri" w:hAnsi="Arial" w:cs="Arial"/>
          <w:b/>
          <w:bCs/>
          <w:sz w:val="24"/>
          <w:szCs w:val="24"/>
        </w:rPr>
        <w:t>Szakosított ellátás</w:t>
      </w:r>
    </w:p>
    <w:p w14:paraId="30E61805" w14:textId="77777777" w:rsidR="00B660E1" w:rsidRPr="00B660E1" w:rsidRDefault="00B660E1" w:rsidP="00B660E1">
      <w:pPr>
        <w:spacing w:after="0" w:line="240" w:lineRule="auto"/>
        <w:jc w:val="center"/>
        <w:rPr>
          <w:rFonts w:ascii="Arial" w:eastAsia="Calibri" w:hAnsi="Arial" w:cs="Arial"/>
          <w:b/>
          <w:bCs/>
          <w:sz w:val="24"/>
          <w:szCs w:val="24"/>
        </w:rPr>
      </w:pPr>
    </w:p>
    <w:p w14:paraId="06343B1B" w14:textId="77777777" w:rsidR="00B660E1" w:rsidRPr="00B660E1" w:rsidRDefault="00B660E1" w:rsidP="00B660E1">
      <w:pPr>
        <w:spacing w:after="0" w:line="240" w:lineRule="auto"/>
        <w:jc w:val="center"/>
        <w:rPr>
          <w:rFonts w:ascii="Arial" w:eastAsia="Calibri" w:hAnsi="Arial" w:cs="Arial"/>
          <w:sz w:val="24"/>
          <w:szCs w:val="24"/>
        </w:rPr>
      </w:pPr>
      <w:r w:rsidRPr="00B660E1">
        <w:rPr>
          <w:rFonts w:ascii="Arial" w:eastAsia="Calibri" w:hAnsi="Arial" w:cs="Arial"/>
          <w:sz w:val="24"/>
          <w:szCs w:val="24"/>
        </w:rPr>
        <w:t>Idősotthoni ellátás</w:t>
      </w:r>
    </w:p>
    <w:p w14:paraId="1CCC32A2" w14:textId="77777777" w:rsidR="00B660E1" w:rsidRPr="00B660E1" w:rsidRDefault="00B660E1" w:rsidP="00B660E1">
      <w:pPr>
        <w:spacing w:after="0" w:line="240" w:lineRule="auto"/>
        <w:jc w:val="center"/>
        <w:rPr>
          <w:rFonts w:ascii="Arial" w:eastAsia="Calibri" w:hAnsi="Arial" w:cs="Arial"/>
          <w:b/>
          <w:bCs/>
          <w:sz w:val="24"/>
          <w:szCs w:val="24"/>
        </w:rPr>
      </w:pPr>
    </w:p>
    <w:p w14:paraId="60BF30B0" w14:textId="77777777" w:rsidR="00B660E1" w:rsidRPr="00B660E1" w:rsidRDefault="00B660E1" w:rsidP="00B660E1">
      <w:pPr>
        <w:spacing w:after="0" w:line="240" w:lineRule="auto"/>
        <w:contextualSpacing/>
        <w:jc w:val="both"/>
        <w:rPr>
          <w:rFonts w:ascii="Arial" w:eastAsia="Calibri" w:hAnsi="Arial" w:cs="Arial"/>
          <w:sz w:val="24"/>
          <w:szCs w:val="24"/>
        </w:rPr>
      </w:pPr>
      <w:r w:rsidRPr="00B660E1">
        <w:rPr>
          <w:rFonts w:ascii="Arial" w:eastAsia="Calibri" w:hAnsi="Arial" w:cs="Arial"/>
          <w:sz w:val="24"/>
          <w:szCs w:val="24"/>
        </w:rPr>
        <w:t xml:space="preserve">Az Idősek Otthona </w:t>
      </w:r>
      <w:r w:rsidRPr="00B660E1">
        <w:rPr>
          <w:rFonts w:ascii="Arial" w:hAnsi="Arial" w:cs="Arial"/>
          <w:kern w:val="2"/>
          <w:sz w:val="24"/>
          <w:szCs w:val="24"/>
          <w14:ligatures w14:val="standardContextual"/>
        </w:rPr>
        <w:t xml:space="preserve">öregségi nyugdíjkorhatárt betöltött, időskorú személyeket lát el, akik önmaguk ellátására nem, vagy csak folyamatos segítséggel képesek, illetőleg, akiknek egészségi állapota rendszeres fekvőbeteg-gyógyintézeti kezelést nem igényel. Az intézménybe az a 18. életévét betöltött személy is felvehető, aki betegsége vagy fogyatékossága miatt önmagáról gondoskodni nem képes. Idősotthoni ellátás az értékelő adatlap alapján III. fokozatú, vagy a jogszabályban meghatározott egyéb körülményeken alapuló gondozási szükséglet megállapítása esetén nyújtható. Az </w:t>
      </w:r>
      <w:r w:rsidRPr="00B660E1">
        <w:rPr>
          <w:rFonts w:ascii="Arial" w:hAnsi="Arial" w:cs="Arial"/>
          <w:kern w:val="2"/>
          <w:sz w:val="24"/>
          <w:szCs w:val="24"/>
          <w14:ligatures w14:val="standardContextual"/>
        </w:rPr>
        <w:lastRenderedPageBreak/>
        <w:t xml:space="preserve">intézménybe történő elhelyezés feltétele, hogy az érintett személy nem szenved olyan fokú pszichiátriai vagy szenvedélybetegségben, melynek ellátásról más intézmény keretében kell elkülönítetten gondoskodni. </w:t>
      </w:r>
    </w:p>
    <w:p w14:paraId="21BBC6DA" w14:textId="77777777" w:rsidR="00B660E1" w:rsidRPr="00B660E1" w:rsidRDefault="00B660E1" w:rsidP="00B660E1">
      <w:pPr>
        <w:spacing w:after="0" w:line="240" w:lineRule="auto"/>
        <w:jc w:val="center"/>
        <w:rPr>
          <w:rFonts w:ascii="Arial" w:eastAsia="Calibri" w:hAnsi="Arial" w:cs="Arial"/>
          <w:b/>
          <w:bCs/>
          <w:sz w:val="24"/>
          <w:szCs w:val="24"/>
        </w:rPr>
      </w:pPr>
    </w:p>
    <w:p w14:paraId="3BC856C9" w14:textId="77777777" w:rsidR="00B660E1" w:rsidRPr="00B660E1" w:rsidRDefault="00B660E1" w:rsidP="00B660E1">
      <w:pPr>
        <w:spacing w:after="0" w:line="240" w:lineRule="auto"/>
        <w:jc w:val="center"/>
        <w:rPr>
          <w:rFonts w:ascii="Arial" w:eastAsia="Calibri" w:hAnsi="Arial" w:cs="Arial"/>
          <w:b/>
          <w:sz w:val="24"/>
          <w:szCs w:val="24"/>
        </w:rPr>
      </w:pPr>
      <w:r w:rsidRPr="00B660E1">
        <w:rPr>
          <w:rFonts w:ascii="Arial" w:eastAsia="Calibri" w:hAnsi="Arial" w:cs="Arial"/>
          <w:b/>
          <w:sz w:val="24"/>
          <w:szCs w:val="24"/>
        </w:rPr>
        <w:t>Intézményi jogviszony</w:t>
      </w:r>
    </w:p>
    <w:p w14:paraId="0FB642B3" w14:textId="77777777" w:rsidR="00B660E1" w:rsidRPr="00B660E1" w:rsidRDefault="00B660E1" w:rsidP="00B660E1">
      <w:pPr>
        <w:spacing w:after="0" w:line="240" w:lineRule="auto"/>
        <w:jc w:val="center"/>
        <w:rPr>
          <w:rFonts w:ascii="Arial" w:eastAsia="Calibri" w:hAnsi="Arial" w:cs="Arial"/>
          <w:b/>
          <w:sz w:val="24"/>
          <w:szCs w:val="24"/>
        </w:rPr>
      </w:pPr>
    </w:p>
    <w:p w14:paraId="5E299329"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 személyes gondoskodást nyújtó szociális ellátások igénybevétele önkéntes, az ellátást igénylő, illetve törvényes képviselője kérelmére történik. A kérelmet az intézmény vezetőjénél kell benyújtani.</w:t>
      </w:r>
    </w:p>
    <w:p w14:paraId="7BFF6654" w14:textId="77777777" w:rsidR="00B660E1" w:rsidRPr="00B660E1" w:rsidRDefault="00B660E1" w:rsidP="00B660E1">
      <w:pPr>
        <w:spacing w:after="0" w:line="240" w:lineRule="auto"/>
        <w:jc w:val="both"/>
        <w:rPr>
          <w:rFonts w:ascii="Arial" w:eastAsia="Calibri" w:hAnsi="Arial" w:cs="Arial"/>
          <w:sz w:val="24"/>
          <w:szCs w:val="24"/>
        </w:rPr>
      </w:pPr>
    </w:p>
    <w:p w14:paraId="1005ADF0"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 személyes gondoskodást nyújtó ellátások igénybevételéről az intézményvezető dönt.</w:t>
      </w:r>
    </w:p>
    <w:p w14:paraId="44EE88C2" w14:textId="77777777" w:rsidR="00B660E1" w:rsidRPr="00B660E1" w:rsidRDefault="00B660E1" w:rsidP="00B660E1">
      <w:pPr>
        <w:spacing w:after="0" w:line="240" w:lineRule="auto"/>
        <w:jc w:val="both"/>
        <w:rPr>
          <w:rFonts w:ascii="Arial" w:eastAsia="Calibri" w:hAnsi="Arial" w:cs="Arial"/>
          <w:sz w:val="24"/>
          <w:szCs w:val="24"/>
        </w:rPr>
      </w:pPr>
    </w:p>
    <w:p w14:paraId="0E0159A4"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Az intézményvezető döntése ellen az igénylő, illetve törvényes képviselő a vitatott döntésről szóló értesítés kézhezvételét követő 8 napon belül a Fenntartóhoz fordulhat jogorvoslatért.</w:t>
      </w:r>
    </w:p>
    <w:p w14:paraId="64D88FEA" w14:textId="77777777" w:rsidR="00B660E1" w:rsidRPr="00B660E1" w:rsidRDefault="00B660E1" w:rsidP="00B660E1">
      <w:pPr>
        <w:spacing w:after="0" w:line="240" w:lineRule="auto"/>
        <w:jc w:val="both"/>
        <w:rPr>
          <w:rFonts w:ascii="Arial" w:eastAsia="Calibri" w:hAnsi="Arial" w:cs="Arial"/>
          <w:sz w:val="24"/>
          <w:szCs w:val="24"/>
        </w:rPr>
      </w:pPr>
    </w:p>
    <w:p w14:paraId="6315EBB5"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 személyes gondoskodást nyújtó szociális ellátás igénybevételéről az intézményvezető megállapodást köt az ellátást igénybe vevővel, amelyben meg kell határozni:</w:t>
      </w:r>
    </w:p>
    <w:p w14:paraId="5B006794" w14:textId="77777777" w:rsidR="00B660E1" w:rsidRPr="00B660E1" w:rsidRDefault="00B660E1" w:rsidP="00B660E1">
      <w:pPr>
        <w:numPr>
          <w:ilvl w:val="0"/>
          <w:numId w:val="10"/>
        </w:numPr>
        <w:spacing w:after="0" w:line="240" w:lineRule="auto"/>
        <w:jc w:val="both"/>
        <w:rPr>
          <w:rFonts w:ascii="Arial" w:eastAsia="Calibri" w:hAnsi="Arial" w:cs="Arial"/>
          <w:sz w:val="24"/>
          <w:szCs w:val="24"/>
        </w:rPr>
      </w:pPr>
      <w:r w:rsidRPr="00B660E1">
        <w:rPr>
          <w:rFonts w:ascii="Arial" w:eastAsia="Calibri" w:hAnsi="Arial" w:cs="Arial"/>
          <w:sz w:val="24"/>
          <w:szCs w:val="24"/>
        </w:rPr>
        <w:t xml:space="preserve">az </w:t>
      </w:r>
      <w:proofErr w:type="spellStart"/>
      <w:r w:rsidRPr="00B660E1">
        <w:rPr>
          <w:rFonts w:ascii="Arial" w:eastAsia="Calibri" w:hAnsi="Arial" w:cs="Arial"/>
          <w:sz w:val="24"/>
          <w:szCs w:val="24"/>
        </w:rPr>
        <w:t>igénybevett</w:t>
      </w:r>
      <w:proofErr w:type="spellEnd"/>
      <w:r w:rsidRPr="00B660E1">
        <w:rPr>
          <w:rFonts w:ascii="Arial" w:eastAsia="Calibri" w:hAnsi="Arial" w:cs="Arial"/>
          <w:sz w:val="24"/>
          <w:szCs w:val="24"/>
        </w:rPr>
        <w:t xml:space="preserve"> ellátást,</w:t>
      </w:r>
    </w:p>
    <w:p w14:paraId="39927707" w14:textId="77777777" w:rsidR="00B660E1" w:rsidRPr="00B660E1" w:rsidRDefault="00B660E1" w:rsidP="00B660E1">
      <w:pPr>
        <w:numPr>
          <w:ilvl w:val="0"/>
          <w:numId w:val="10"/>
        </w:numPr>
        <w:spacing w:after="0" w:line="240" w:lineRule="auto"/>
        <w:jc w:val="both"/>
        <w:rPr>
          <w:rFonts w:ascii="Arial" w:eastAsia="Calibri" w:hAnsi="Arial" w:cs="Arial"/>
          <w:sz w:val="24"/>
          <w:szCs w:val="24"/>
        </w:rPr>
      </w:pPr>
      <w:r w:rsidRPr="00B660E1">
        <w:rPr>
          <w:rFonts w:ascii="Arial" w:eastAsia="Calibri" w:hAnsi="Arial" w:cs="Arial"/>
          <w:sz w:val="24"/>
          <w:szCs w:val="24"/>
        </w:rPr>
        <w:t xml:space="preserve">az </w:t>
      </w:r>
      <w:proofErr w:type="spellStart"/>
      <w:r w:rsidRPr="00B660E1">
        <w:rPr>
          <w:rFonts w:ascii="Arial" w:eastAsia="Calibri" w:hAnsi="Arial" w:cs="Arial"/>
          <w:sz w:val="24"/>
          <w:szCs w:val="24"/>
        </w:rPr>
        <w:t>igénybevevő</w:t>
      </w:r>
      <w:proofErr w:type="spellEnd"/>
      <w:r w:rsidRPr="00B660E1">
        <w:rPr>
          <w:rFonts w:ascii="Arial" w:eastAsia="Calibri" w:hAnsi="Arial" w:cs="Arial"/>
          <w:sz w:val="24"/>
          <w:szCs w:val="24"/>
        </w:rPr>
        <w:t xml:space="preserve"> természetes személyazonosító adatait,</w:t>
      </w:r>
    </w:p>
    <w:p w14:paraId="42ED0E5A" w14:textId="77777777" w:rsidR="00B660E1" w:rsidRPr="00B660E1" w:rsidRDefault="00B660E1" w:rsidP="00B660E1">
      <w:pPr>
        <w:numPr>
          <w:ilvl w:val="0"/>
          <w:numId w:val="10"/>
        </w:numPr>
        <w:spacing w:after="0" w:line="240" w:lineRule="auto"/>
        <w:jc w:val="both"/>
        <w:rPr>
          <w:rFonts w:ascii="Arial" w:eastAsia="Calibri" w:hAnsi="Arial" w:cs="Arial"/>
          <w:sz w:val="24"/>
          <w:szCs w:val="24"/>
        </w:rPr>
      </w:pPr>
      <w:r w:rsidRPr="00B660E1">
        <w:rPr>
          <w:rFonts w:ascii="Arial" w:eastAsia="Calibri" w:hAnsi="Arial" w:cs="Arial"/>
          <w:sz w:val="24"/>
          <w:szCs w:val="24"/>
        </w:rPr>
        <w:t>az ellátás kezdetének időpontját,</w:t>
      </w:r>
    </w:p>
    <w:p w14:paraId="1B4C5F20" w14:textId="77777777" w:rsidR="00B660E1" w:rsidRPr="00B660E1" w:rsidRDefault="00B660E1" w:rsidP="00B660E1">
      <w:pPr>
        <w:numPr>
          <w:ilvl w:val="0"/>
          <w:numId w:val="10"/>
        </w:numPr>
        <w:spacing w:after="0" w:line="240" w:lineRule="auto"/>
        <w:jc w:val="both"/>
        <w:rPr>
          <w:rFonts w:ascii="Arial" w:eastAsia="Calibri" w:hAnsi="Arial" w:cs="Arial"/>
          <w:sz w:val="24"/>
          <w:szCs w:val="24"/>
        </w:rPr>
      </w:pPr>
      <w:r w:rsidRPr="00B660E1">
        <w:rPr>
          <w:rFonts w:ascii="Arial" w:eastAsia="Calibri" w:hAnsi="Arial" w:cs="Arial"/>
          <w:sz w:val="24"/>
          <w:szCs w:val="24"/>
        </w:rPr>
        <w:t>az intézményi ellátás időtartamát (határozott vagy határozatlan időtartam),</w:t>
      </w:r>
    </w:p>
    <w:p w14:paraId="5BEA0C97" w14:textId="77777777" w:rsidR="00B660E1" w:rsidRPr="00B660E1" w:rsidRDefault="00B660E1" w:rsidP="00B660E1">
      <w:pPr>
        <w:numPr>
          <w:ilvl w:val="0"/>
          <w:numId w:val="10"/>
        </w:numPr>
        <w:spacing w:after="0" w:line="240" w:lineRule="auto"/>
        <w:jc w:val="both"/>
        <w:rPr>
          <w:rFonts w:ascii="Arial" w:eastAsia="Calibri" w:hAnsi="Arial" w:cs="Arial"/>
          <w:sz w:val="24"/>
          <w:szCs w:val="24"/>
        </w:rPr>
      </w:pPr>
      <w:r w:rsidRPr="00B660E1">
        <w:rPr>
          <w:rFonts w:ascii="Arial" w:eastAsia="Calibri" w:hAnsi="Arial" w:cs="Arial"/>
          <w:sz w:val="24"/>
          <w:szCs w:val="24"/>
        </w:rPr>
        <w:t xml:space="preserve">az </w:t>
      </w:r>
      <w:proofErr w:type="spellStart"/>
      <w:r w:rsidRPr="00B660E1">
        <w:rPr>
          <w:rFonts w:ascii="Arial" w:eastAsia="Calibri" w:hAnsi="Arial" w:cs="Arial"/>
          <w:sz w:val="24"/>
          <w:szCs w:val="24"/>
        </w:rPr>
        <w:t>igénybevevő</w:t>
      </w:r>
      <w:proofErr w:type="spellEnd"/>
      <w:r w:rsidRPr="00B660E1">
        <w:rPr>
          <w:rFonts w:ascii="Arial" w:eastAsia="Calibri" w:hAnsi="Arial" w:cs="Arial"/>
          <w:sz w:val="24"/>
          <w:szCs w:val="24"/>
        </w:rPr>
        <w:t xml:space="preserve"> számára nyújtott szolgáltatások részletes tartalmát,</w:t>
      </w:r>
    </w:p>
    <w:p w14:paraId="3CF1DF03" w14:textId="77777777" w:rsidR="00B660E1" w:rsidRPr="00B660E1" w:rsidRDefault="00B660E1" w:rsidP="00B660E1">
      <w:pPr>
        <w:numPr>
          <w:ilvl w:val="0"/>
          <w:numId w:val="10"/>
        </w:numPr>
        <w:spacing w:after="0" w:line="240" w:lineRule="auto"/>
        <w:jc w:val="both"/>
        <w:rPr>
          <w:rFonts w:ascii="Arial" w:eastAsia="Calibri" w:hAnsi="Arial" w:cs="Arial"/>
          <w:sz w:val="24"/>
          <w:szCs w:val="24"/>
        </w:rPr>
      </w:pPr>
      <w:r w:rsidRPr="00B660E1">
        <w:rPr>
          <w:rFonts w:ascii="Arial" w:eastAsia="Calibri" w:hAnsi="Arial" w:cs="Arial"/>
          <w:sz w:val="24"/>
          <w:szCs w:val="24"/>
        </w:rPr>
        <w:t>a személyi térítési díj megállapítására, fizetésére vonatkozó szabályokat, amennyiben az ellátás térítési díj-fizetési kötelezettséggel jár,</w:t>
      </w:r>
    </w:p>
    <w:p w14:paraId="26054DFC" w14:textId="77777777" w:rsidR="00B660E1" w:rsidRPr="00B660E1" w:rsidRDefault="00B660E1" w:rsidP="00B660E1">
      <w:pPr>
        <w:numPr>
          <w:ilvl w:val="0"/>
          <w:numId w:val="10"/>
        </w:numPr>
        <w:spacing w:after="0" w:line="240" w:lineRule="auto"/>
        <w:jc w:val="both"/>
        <w:rPr>
          <w:rFonts w:ascii="Arial" w:eastAsia="Calibri" w:hAnsi="Arial" w:cs="Arial"/>
          <w:sz w:val="24"/>
          <w:szCs w:val="24"/>
        </w:rPr>
      </w:pPr>
      <w:r w:rsidRPr="00B660E1">
        <w:rPr>
          <w:rFonts w:ascii="Arial" w:eastAsia="Calibri" w:hAnsi="Arial" w:cs="Arial"/>
          <w:sz w:val="24"/>
          <w:szCs w:val="24"/>
        </w:rPr>
        <w:t>az alapszolgáltatások körébe nem tartozó szolgáltatások térítési díját,</w:t>
      </w:r>
    </w:p>
    <w:p w14:paraId="348D727F" w14:textId="77777777" w:rsidR="00B660E1" w:rsidRPr="00B660E1" w:rsidRDefault="00B660E1" w:rsidP="00B660E1">
      <w:pPr>
        <w:numPr>
          <w:ilvl w:val="0"/>
          <w:numId w:val="10"/>
        </w:numPr>
        <w:spacing w:after="0" w:line="240" w:lineRule="auto"/>
        <w:jc w:val="both"/>
        <w:rPr>
          <w:rFonts w:ascii="Arial" w:eastAsia="Calibri" w:hAnsi="Arial" w:cs="Arial"/>
          <w:sz w:val="24"/>
          <w:szCs w:val="24"/>
        </w:rPr>
      </w:pPr>
      <w:r w:rsidRPr="00B660E1">
        <w:rPr>
          <w:rFonts w:ascii="Arial" w:eastAsia="Calibri" w:hAnsi="Arial" w:cs="Arial"/>
          <w:sz w:val="24"/>
          <w:szCs w:val="24"/>
        </w:rPr>
        <w:t>panasz esetén a jogorvoslati lehetőséget.</w:t>
      </w:r>
    </w:p>
    <w:p w14:paraId="316E4396" w14:textId="77777777" w:rsidR="00B660E1" w:rsidRPr="00B660E1" w:rsidRDefault="00B660E1" w:rsidP="00B660E1">
      <w:pPr>
        <w:spacing w:after="0" w:line="240" w:lineRule="auto"/>
        <w:jc w:val="center"/>
        <w:rPr>
          <w:rFonts w:ascii="Arial" w:eastAsia="Calibri" w:hAnsi="Arial" w:cs="Arial"/>
          <w:b/>
          <w:sz w:val="24"/>
          <w:szCs w:val="24"/>
        </w:rPr>
      </w:pPr>
    </w:p>
    <w:p w14:paraId="6E2395F9"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 xml:space="preserve">Külön eljárásban biztosítható az ellátás, ha </w:t>
      </w:r>
    </w:p>
    <w:p w14:paraId="663D7268" w14:textId="77777777" w:rsidR="00B660E1" w:rsidRPr="00B660E1" w:rsidRDefault="00B660E1" w:rsidP="00B660E1">
      <w:pPr>
        <w:numPr>
          <w:ilvl w:val="0"/>
          <w:numId w:val="11"/>
        </w:numPr>
        <w:spacing w:after="0" w:line="240" w:lineRule="auto"/>
        <w:jc w:val="both"/>
        <w:rPr>
          <w:rFonts w:ascii="Arial" w:eastAsia="Calibri" w:hAnsi="Arial" w:cs="Arial"/>
          <w:sz w:val="24"/>
          <w:szCs w:val="24"/>
        </w:rPr>
      </w:pPr>
      <w:r w:rsidRPr="00B660E1">
        <w:rPr>
          <w:rFonts w:ascii="Arial" w:eastAsia="Calibri" w:hAnsi="Arial" w:cs="Arial"/>
          <w:sz w:val="24"/>
          <w:szCs w:val="24"/>
        </w:rPr>
        <w:t>az igénybe vevő önmaga ellátására teljesen képtelen és nincs olyan hozzátartozója, aki az ellátásáról gondoskodna,</w:t>
      </w:r>
    </w:p>
    <w:p w14:paraId="5E5AF0D9" w14:textId="77777777" w:rsidR="00B660E1" w:rsidRPr="00B660E1" w:rsidRDefault="00B660E1" w:rsidP="00B660E1">
      <w:pPr>
        <w:numPr>
          <w:ilvl w:val="0"/>
          <w:numId w:val="11"/>
        </w:numPr>
        <w:spacing w:after="0" w:line="240" w:lineRule="auto"/>
        <w:jc w:val="both"/>
        <w:rPr>
          <w:rFonts w:ascii="Arial" w:eastAsia="Calibri" w:hAnsi="Arial" w:cs="Arial"/>
          <w:sz w:val="24"/>
          <w:szCs w:val="24"/>
        </w:rPr>
      </w:pPr>
      <w:r w:rsidRPr="00B660E1">
        <w:rPr>
          <w:rFonts w:ascii="Arial" w:eastAsia="Calibri" w:hAnsi="Arial" w:cs="Arial"/>
          <w:sz w:val="24"/>
          <w:szCs w:val="24"/>
        </w:rPr>
        <w:t>a háziorvos, kezelőorvos szakvéleménye szerint soron kívüli szolgáltatás biztosítása indokolt,</w:t>
      </w:r>
    </w:p>
    <w:p w14:paraId="61D69257" w14:textId="77777777" w:rsidR="00B660E1" w:rsidRPr="00B660E1" w:rsidRDefault="00B660E1" w:rsidP="00B660E1">
      <w:pPr>
        <w:numPr>
          <w:ilvl w:val="0"/>
          <w:numId w:val="11"/>
        </w:numPr>
        <w:spacing w:after="0" w:line="240" w:lineRule="auto"/>
        <w:jc w:val="both"/>
        <w:rPr>
          <w:rFonts w:ascii="Arial" w:eastAsia="Calibri" w:hAnsi="Arial" w:cs="Arial"/>
          <w:sz w:val="24"/>
          <w:szCs w:val="24"/>
        </w:rPr>
      </w:pPr>
      <w:r w:rsidRPr="00B660E1">
        <w:rPr>
          <w:rFonts w:ascii="Arial" w:eastAsia="Calibri" w:hAnsi="Arial" w:cs="Arial"/>
          <w:sz w:val="24"/>
          <w:szCs w:val="24"/>
        </w:rPr>
        <w:t xml:space="preserve">az </w:t>
      </w:r>
      <w:proofErr w:type="spellStart"/>
      <w:r w:rsidRPr="00B660E1">
        <w:rPr>
          <w:rFonts w:ascii="Arial" w:eastAsia="Calibri" w:hAnsi="Arial" w:cs="Arial"/>
          <w:sz w:val="24"/>
          <w:szCs w:val="24"/>
        </w:rPr>
        <w:t>igénybevevő</w:t>
      </w:r>
      <w:proofErr w:type="spellEnd"/>
      <w:r w:rsidRPr="00B660E1">
        <w:rPr>
          <w:rFonts w:ascii="Arial" w:eastAsia="Calibri" w:hAnsi="Arial" w:cs="Arial"/>
          <w:sz w:val="24"/>
          <w:szCs w:val="24"/>
        </w:rPr>
        <w:t xml:space="preserve"> szociális helyzetében, egészségi állapotában olyan kedvezőtlen változás következett be, ami az ellátást indokolja,</w:t>
      </w:r>
    </w:p>
    <w:p w14:paraId="7FB907D1" w14:textId="77777777" w:rsidR="00B660E1" w:rsidRPr="00B660E1" w:rsidRDefault="00B660E1" w:rsidP="00B660E1">
      <w:pPr>
        <w:numPr>
          <w:ilvl w:val="0"/>
          <w:numId w:val="11"/>
        </w:numPr>
        <w:spacing w:after="0" w:line="240" w:lineRule="auto"/>
        <w:jc w:val="both"/>
        <w:rPr>
          <w:rFonts w:ascii="Arial" w:eastAsia="Calibri" w:hAnsi="Arial" w:cs="Arial"/>
          <w:sz w:val="24"/>
          <w:szCs w:val="24"/>
        </w:rPr>
      </w:pPr>
      <w:r w:rsidRPr="00B660E1">
        <w:rPr>
          <w:rFonts w:ascii="Arial" w:eastAsia="Calibri" w:hAnsi="Arial" w:cs="Arial"/>
          <w:sz w:val="24"/>
          <w:szCs w:val="24"/>
        </w:rPr>
        <w:t xml:space="preserve">az </w:t>
      </w:r>
      <w:proofErr w:type="spellStart"/>
      <w:r w:rsidRPr="00B660E1">
        <w:rPr>
          <w:rFonts w:ascii="Arial" w:eastAsia="Calibri" w:hAnsi="Arial" w:cs="Arial"/>
          <w:sz w:val="24"/>
          <w:szCs w:val="24"/>
        </w:rPr>
        <w:t>igénybevevő</w:t>
      </w:r>
      <w:proofErr w:type="spellEnd"/>
      <w:r w:rsidRPr="00B660E1">
        <w:rPr>
          <w:rFonts w:ascii="Arial" w:eastAsia="Calibri" w:hAnsi="Arial" w:cs="Arial"/>
          <w:sz w:val="24"/>
          <w:szCs w:val="24"/>
        </w:rPr>
        <w:t xml:space="preserve"> kapcsolata a vele együtt élő hozzátartozójával, eltartójával helyrehozhatatlanul megromlott és az ellátása így nem biztosított.</w:t>
      </w:r>
    </w:p>
    <w:p w14:paraId="786DD28F"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 xml:space="preserve"> </w:t>
      </w:r>
    </w:p>
    <w:p w14:paraId="2833BF0C"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Külön eljárás nélkül biztosítható az ellátás, ha a kért szolgáltatás hiánya az igénylő életét vagy testi épségét veszélyezteti. Az írásos kérelmet és jövedelemigazolást ebben az esetben is mellékelni kell. Különösen indokolt az igény, ha a kérelmező egyedül él és önmaga ellátásában segítségre szorul.</w:t>
      </w:r>
    </w:p>
    <w:p w14:paraId="6434F604" w14:textId="77777777" w:rsidR="00B660E1" w:rsidRPr="00B660E1" w:rsidRDefault="00B660E1" w:rsidP="00B660E1">
      <w:pPr>
        <w:spacing w:after="0" w:line="240" w:lineRule="auto"/>
        <w:jc w:val="both"/>
        <w:rPr>
          <w:rFonts w:ascii="Arial" w:eastAsia="Calibri" w:hAnsi="Arial" w:cs="Arial"/>
          <w:sz w:val="24"/>
          <w:szCs w:val="24"/>
        </w:rPr>
      </w:pPr>
    </w:p>
    <w:p w14:paraId="5ECEDC4E"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 jogosultak érdekvédelmére vonatkozó részletes szabályokat az intézmény szervezeti és működési szabályzata, valamint házirendje határozza meg.</w:t>
      </w:r>
    </w:p>
    <w:p w14:paraId="671F0DB0" w14:textId="0A05E453" w:rsidR="00B660E1" w:rsidRPr="00B660E1" w:rsidRDefault="00B660E1" w:rsidP="00B660E1">
      <w:pPr>
        <w:rPr>
          <w:rFonts w:ascii="Arial" w:eastAsia="Calibri" w:hAnsi="Arial" w:cs="Arial"/>
          <w:sz w:val="24"/>
          <w:szCs w:val="24"/>
        </w:rPr>
      </w:pPr>
      <w:r w:rsidRPr="00B660E1">
        <w:rPr>
          <w:rFonts w:ascii="Arial" w:eastAsia="Calibri" w:hAnsi="Arial" w:cs="Arial"/>
          <w:sz w:val="24"/>
          <w:szCs w:val="24"/>
        </w:rPr>
        <w:br w:type="page"/>
      </w:r>
    </w:p>
    <w:p w14:paraId="2D5CF7E0" w14:textId="77777777" w:rsidR="00B660E1" w:rsidRPr="00B660E1" w:rsidRDefault="00B660E1" w:rsidP="00B660E1">
      <w:pPr>
        <w:spacing w:after="0" w:line="240" w:lineRule="auto"/>
        <w:jc w:val="center"/>
        <w:rPr>
          <w:rFonts w:ascii="Arial" w:eastAsia="Calibri" w:hAnsi="Arial" w:cs="Arial"/>
          <w:b/>
          <w:sz w:val="24"/>
          <w:szCs w:val="24"/>
        </w:rPr>
      </w:pPr>
      <w:r w:rsidRPr="00B660E1">
        <w:rPr>
          <w:rFonts w:ascii="Arial" w:eastAsia="Calibri" w:hAnsi="Arial" w:cs="Arial"/>
          <w:b/>
          <w:sz w:val="24"/>
          <w:szCs w:val="24"/>
        </w:rPr>
        <w:lastRenderedPageBreak/>
        <w:t>Intézményi jogviszony megszűnése</w:t>
      </w:r>
    </w:p>
    <w:p w14:paraId="629E052B" w14:textId="77777777" w:rsidR="00B660E1" w:rsidRPr="00B660E1" w:rsidRDefault="00B660E1" w:rsidP="00B660E1">
      <w:pPr>
        <w:spacing w:after="0" w:line="240" w:lineRule="auto"/>
        <w:ind w:left="720"/>
        <w:jc w:val="center"/>
        <w:rPr>
          <w:rFonts w:ascii="Arial" w:eastAsia="Calibri" w:hAnsi="Arial" w:cs="Arial"/>
          <w:b/>
          <w:sz w:val="24"/>
          <w:szCs w:val="24"/>
        </w:rPr>
      </w:pPr>
    </w:p>
    <w:p w14:paraId="633936AF"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Az intézményi jogviszony megszűnik:</w:t>
      </w:r>
    </w:p>
    <w:p w14:paraId="24F3BF47" w14:textId="77777777" w:rsidR="00B660E1" w:rsidRPr="00B660E1" w:rsidRDefault="00B660E1" w:rsidP="00B660E1">
      <w:pPr>
        <w:numPr>
          <w:ilvl w:val="0"/>
          <w:numId w:val="12"/>
        </w:numPr>
        <w:spacing w:after="0" w:line="240" w:lineRule="auto"/>
        <w:jc w:val="both"/>
        <w:rPr>
          <w:rFonts w:ascii="Arial" w:eastAsia="Calibri" w:hAnsi="Arial" w:cs="Arial"/>
          <w:sz w:val="24"/>
          <w:szCs w:val="24"/>
        </w:rPr>
      </w:pPr>
      <w:r w:rsidRPr="00B660E1">
        <w:rPr>
          <w:rFonts w:ascii="Arial" w:eastAsia="Calibri" w:hAnsi="Arial" w:cs="Arial"/>
          <w:sz w:val="24"/>
          <w:szCs w:val="24"/>
        </w:rPr>
        <w:t>az intézmény jogutód nélküli megszűnésével,</w:t>
      </w:r>
    </w:p>
    <w:p w14:paraId="35FDC941" w14:textId="77777777" w:rsidR="00B660E1" w:rsidRPr="00B660E1" w:rsidRDefault="00B660E1" w:rsidP="00B660E1">
      <w:pPr>
        <w:numPr>
          <w:ilvl w:val="0"/>
          <w:numId w:val="12"/>
        </w:numPr>
        <w:spacing w:after="0" w:line="240" w:lineRule="auto"/>
        <w:jc w:val="both"/>
        <w:rPr>
          <w:rFonts w:ascii="Arial" w:eastAsia="Calibri" w:hAnsi="Arial" w:cs="Arial"/>
          <w:sz w:val="24"/>
          <w:szCs w:val="24"/>
        </w:rPr>
      </w:pPr>
      <w:r w:rsidRPr="00B660E1">
        <w:rPr>
          <w:rFonts w:ascii="Arial" w:eastAsia="Calibri" w:hAnsi="Arial" w:cs="Arial"/>
          <w:sz w:val="24"/>
          <w:szCs w:val="24"/>
        </w:rPr>
        <w:t>a jogosult halálával,</w:t>
      </w:r>
    </w:p>
    <w:p w14:paraId="641EA0DF" w14:textId="77777777" w:rsidR="00B660E1" w:rsidRPr="00B660E1" w:rsidRDefault="00B660E1" w:rsidP="00B660E1">
      <w:pPr>
        <w:numPr>
          <w:ilvl w:val="0"/>
          <w:numId w:val="12"/>
        </w:numPr>
        <w:spacing w:after="0" w:line="240" w:lineRule="auto"/>
        <w:jc w:val="both"/>
        <w:rPr>
          <w:rFonts w:ascii="Arial" w:eastAsia="Calibri" w:hAnsi="Arial" w:cs="Arial"/>
          <w:sz w:val="24"/>
          <w:szCs w:val="24"/>
        </w:rPr>
      </w:pPr>
      <w:r w:rsidRPr="00B660E1">
        <w:rPr>
          <w:rFonts w:ascii="Arial" w:eastAsia="Calibri" w:hAnsi="Arial" w:cs="Arial"/>
          <w:sz w:val="24"/>
          <w:szCs w:val="24"/>
        </w:rPr>
        <w:t>határozott idő esetén a megjelölt időtartam lejártával,</w:t>
      </w:r>
    </w:p>
    <w:p w14:paraId="060E7830" w14:textId="77777777" w:rsidR="00B660E1" w:rsidRPr="00B660E1" w:rsidRDefault="00B660E1" w:rsidP="00B660E1">
      <w:pPr>
        <w:numPr>
          <w:ilvl w:val="0"/>
          <w:numId w:val="12"/>
        </w:numPr>
        <w:spacing w:after="0" w:line="240" w:lineRule="auto"/>
        <w:jc w:val="both"/>
        <w:rPr>
          <w:rFonts w:ascii="Arial" w:eastAsia="Calibri" w:hAnsi="Arial" w:cs="Arial"/>
          <w:sz w:val="24"/>
          <w:szCs w:val="24"/>
        </w:rPr>
      </w:pPr>
      <w:r w:rsidRPr="00B660E1">
        <w:rPr>
          <w:rFonts w:ascii="Arial" w:eastAsia="Calibri" w:hAnsi="Arial" w:cs="Arial"/>
          <w:sz w:val="24"/>
          <w:szCs w:val="24"/>
        </w:rPr>
        <w:t>a rendelet 19.§ (4) bekezdése szerinti megállapodás felmondásával.</w:t>
      </w:r>
    </w:p>
    <w:p w14:paraId="74256F80" w14:textId="77777777" w:rsidR="00B660E1" w:rsidRPr="00B660E1" w:rsidRDefault="00B660E1" w:rsidP="00B660E1">
      <w:pPr>
        <w:spacing w:after="0" w:line="240" w:lineRule="auto"/>
        <w:jc w:val="both"/>
        <w:rPr>
          <w:rFonts w:ascii="Arial" w:eastAsia="Calibri" w:hAnsi="Arial" w:cs="Arial"/>
          <w:sz w:val="24"/>
          <w:szCs w:val="24"/>
        </w:rPr>
      </w:pPr>
    </w:p>
    <w:p w14:paraId="5B3365D4"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Az intézményi jogviszony megszüntetése az intézményvezető hatásköre. Az ellátás megszüntetéséről írásban értesíti az ellátásban részesültet.</w:t>
      </w:r>
    </w:p>
    <w:p w14:paraId="20A3F998" w14:textId="77777777" w:rsidR="00B660E1" w:rsidRPr="00B660E1" w:rsidRDefault="00B660E1" w:rsidP="00B660E1">
      <w:pPr>
        <w:spacing w:after="0" w:line="240" w:lineRule="auto"/>
        <w:rPr>
          <w:rFonts w:ascii="Arial" w:eastAsia="Calibri" w:hAnsi="Arial" w:cs="Arial"/>
          <w:b/>
          <w:sz w:val="24"/>
          <w:szCs w:val="24"/>
        </w:rPr>
      </w:pPr>
    </w:p>
    <w:p w14:paraId="4DAAEDD2" w14:textId="77777777" w:rsidR="00B660E1" w:rsidRPr="00B660E1" w:rsidRDefault="00B660E1" w:rsidP="00B660E1">
      <w:pPr>
        <w:spacing w:after="0" w:line="240" w:lineRule="auto"/>
        <w:ind w:left="720"/>
        <w:jc w:val="center"/>
        <w:rPr>
          <w:rFonts w:ascii="Arial" w:eastAsia="Calibri" w:hAnsi="Arial" w:cs="Arial"/>
          <w:b/>
          <w:sz w:val="24"/>
          <w:szCs w:val="24"/>
        </w:rPr>
      </w:pPr>
    </w:p>
    <w:p w14:paraId="31727492" w14:textId="77777777" w:rsidR="00B660E1" w:rsidRPr="00B660E1" w:rsidRDefault="00B660E1" w:rsidP="00B660E1">
      <w:pPr>
        <w:spacing w:after="0" w:line="240" w:lineRule="auto"/>
        <w:jc w:val="center"/>
        <w:rPr>
          <w:rFonts w:ascii="Arial" w:eastAsia="Calibri" w:hAnsi="Arial" w:cs="Arial"/>
          <w:b/>
          <w:sz w:val="24"/>
          <w:szCs w:val="24"/>
        </w:rPr>
      </w:pPr>
      <w:r w:rsidRPr="00B660E1">
        <w:rPr>
          <w:rFonts w:ascii="Arial" w:eastAsia="Calibri" w:hAnsi="Arial" w:cs="Arial"/>
          <w:b/>
          <w:sz w:val="24"/>
          <w:szCs w:val="24"/>
        </w:rPr>
        <w:t>Intézményi térítési díjak</w:t>
      </w:r>
    </w:p>
    <w:p w14:paraId="0EEED25E" w14:textId="77777777" w:rsidR="00B660E1" w:rsidRPr="00B660E1" w:rsidRDefault="00B660E1" w:rsidP="00B660E1">
      <w:pPr>
        <w:spacing w:after="0" w:line="240" w:lineRule="auto"/>
        <w:jc w:val="center"/>
        <w:rPr>
          <w:rFonts w:ascii="Arial" w:eastAsia="Calibri" w:hAnsi="Arial" w:cs="Arial"/>
          <w:b/>
          <w:sz w:val="24"/>
          <w:szCs w:val="24"/>
        </w:rPr>
      </w:pPr>
    </w:p>
    <w:p w14:paraId="7B092501" w14:textId="77777777" w:rsidR="00B660E1" w:rsidRPr="00B660E1" w:rsidRDefault="00B660E1" w:rsidP="00B660E1">
      <w:pPr>
        <w:spacing w:after="0" w:line="240" w:lineRule="auto"/>
        <w:jc w:val="center"/>
        <w:rPr>
          <w:rFonts w:ascii="Arial" w:eastAsia="Calibri" w:hAnsi="Arial" w:cs="Arial"/>
          <w:b/>
          <w:sz w:val="24"/>
          <w:szCs w:val="24"/>
        </w:rPr>
      </w:pPr>
    </w:p>
    <w:p w14:paraId="28DD94CC" w14:textId="77777777" w:rsidR="00B660E1" w:rsidRPr="00B660E1" w:rsidRDefault="00B660E1" w:rsidP="00B660E1">
      <w:pPr>
        <w:spacing w:after="0" w:line="240" w:lineRule="auto"/>
        <w:jc w:val="both"/>
        <w:rPr>
          <w:rFonts w:ascii="Arial" w:eastAsia="Calibri" w:hAnsi="Arial" w:cs="Arial"/>
          <w:sz w:val="24"/>
          <w:szCs w:val="24"/>
        </w:rPr>
      </w:pPr>
      <w:bookmarkStart w:id="5" w:name="_Hlk152659545"/>
      <w:r w:rsidRPr="00B660E1">
        <w:rPr>
          <w:rFonts w:ascii="Arial" w:eastAsia="Calibri" w:hAnsi="Arial" w:cs="Arial"/>
          <w:sz w:val="24"/>
          <w:szCs w:val="24"/>
        </w:rPr>
        <w:t xml:space="preserve">A személyes gondoskodás körébe tartozó szociális ellátások </w:t>
      </w:r>
      <w:bookmarkEnd w:id="5"/>
      <w:r w:rsidRPr="00B660E1">
        <w:rPr>
          <w:rFonts w:ascii="Arial" w:eastAsia="Calibri" w:hAnsi="Arial" w:cs="Arial"/>
          <w:sz w:val="24"/>
          <w:szCs w:val="24"/>
        </w:rPr>
        <w:t>ellenértékeként térítési díjat (intézményi térítési díj) kell megállapítani. Az intézményi térítési díjat szolgáltatásonként kell meghatározni. Az intézményi térítési díj összege nem haladhatja meg a szolgáltatási önköltséget.</w:t>
      </w:r>
    </w:p>
    <w:p w14:paraId="57A20C48" w14:textId="77777777" w:rsidR="00B660E1" w:rsidRPr="00B660E1" w:rsidRDefault="00B660E1" w:rsidP="00B660E1">
      <w:pPr>
        <w:spacing w:after="0" w:line="240" w:lineRule="auto"/>
        <w:jc w:val="both"/>
        <w:rPr>
          <w:rFonts w:ascii="Arial" w:eastAsia="Calibri" w:hAnsi="Arial" w:cs="Arial"/>
          <w:sz w:val="24"/>
          <w:szCs w:val="24"/>
        </w:rPr>
      </w:pPr>
    </w:p>
    <w:p w14:paraId="7EBE0C81"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Az intézményekben nyújtott egyes ellátásokért, az azt igénybe vevők térítési díjat fizetnek (személyi térítési díj). A személyi térítési díjat utólag, a teljesített naptári hónap lezárását követő hó 10. napjáig kell megfizetni. A szociális alapszolgáltatás személyi térítési díjának megállapításánál a szolgáltatást igénybe vevő személy rendszeres havi jövedelmét, kiskorú igénybe vevő esetén a családban egy főre jutó rendszeres havi jövedelmet kell figyelembe venni.</w:t>
      </w:r>
    </w:p>
    <w:p w14:paraId="5BF2B5B6" w14:textId="77777777" w:rsidR="00B660E1" w:rsidRPr="00B660E1" w:rsidRDefault="00B660E1" w:rsidP="00B660E1">
      <w:pPr>
        <w:spacing w:after="0" w:line="240" w:lineRule="auto"/>
        <w:jc w:val="both"/>
        <w:rPr>
          <w:rFonts w:ascii="Arial" w:eastAsia="Calibri" w:hAnsi="Arial" w:cs="Arial"/>
          <w:sz w:val="24"/>
          <w:szCs w:val="24"/>
        </w:rPr>
      </w:pPr>
    </w:p>
    <w:p w14:paraId="0931E2E8"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 fenntartó ingyenes ellátásban részesíti azt az ellátottat, aki jövedelemmel nem rendelkezik.</w:t>
      </w:r>
    </w:p>
    <w:p w14:paraId="59DAA550" w14:textId="77777777" w:rsidR="00B660E1" w:rsidRPr="00B660E1" w:rsidRDefault="00B660E1" w:rsidP="00B660E1">
      <w:pPr>
        <w:spacing w:after="0" w:line="240" w:lineRule="auto"/>
        <w:jc w:val="both"/>
        <w:rPr>
          <w:rFonts w:ascii="Arial" w:eastAsia="Calibri" w:hAnsi="Arial" w:cs="Arial"/>
          <w:sz w:val="24"/>
          <w:szCs w:val="24"/>
        </w:rPr>
      </w:pPr>
    </w:p>
    <w:p w14:paraId="3404CF65"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 xml:space="preserve">Az intézményvezetőnek a térítési díj megállapítása során vizsgálni kell, hogy a kérelmező a </w:t>
      </w:r>
      <w:proofErr w:type="spellStart"/>
      <w:r w:rsidRPr="00B660E1">
        <w:rPr>
          <w:rFonts w:ascii="Arial" w:eastAsia="Calibri" w:hAnsi="Arial" w:cs="Arial"/>
          <w:sz w:val="24"/>
          <w:szCs w:val="24"/>
        </w:rPr>
        <w:t>Szoc</w:t>
      </w:r>
      <w:proofErr w:type="spellEnd"/>
      <w:r w:rsidRPr="00B660E1">
        <w:rPr>
          <w:rFonts w:ascii="Arial" w:eastAsia="Calibri" w:hAnsi="Arial" w:cs="Arial"/>
          <w:sz w:val="24"/>
          <w:szCs w:val="24"/>
        </w:rPr>
        <w:t xml:space="preserve">. tv. 3.§ (3) bekezdés a.) pont hatálya alá tartozik-e. A térítési díjat a hazai és külföldről származó jövedelem együttes </w:t>
      </w:r>
      <w:proofErr w:type="gramStart"/>
      <w:r w:rsidRPr="00B660E1">
        <w:rPr>
          <w:rFonts w:ascii="Arial" w:eastAsia="Calibri" w:hAnsi="Arial" w:cs="Arial"/>
          <w:sz w:val="24"/>
          <w:szCs w:val="24"/>
        </w:rPr>
        <w:t>figyelembe vételével</w:t>
      </w:r>
      <w:proofErr w:type="gramEnd"/>
      <w:r w:rsidRPr="00B660E1">
        <w:rPr>
          <w:rFonts w:ascii="Arial" w:eastAsia="Calibri" w:hAnsi="Arial" w:cs="Arial"/>
          <w:sz w:val="24"/>
          <w:szCs w:val="24"/>
        </w:rPr>
        <w:t xml:space="preserve"> kell meghatározni.</w:t>
      </w:r>
    </w:p>
    <w:p w14:paraId="37952DA8" w14:textId="77777777" w:rsidR="00B660E1" w:rsidRPr="00B660E1" w:rsidRDefault="00B660E1" w:rsidP="00B660E1">
      <w:pPr>
        <w:spacing w:after="0" w:line="240" w:lineRule="auto"/>
        <w:jc w:val="both"/>
        <w:rPr>
          <w:rFonts w:ascii="Arial" w:eastAsia="Calibri" w:hAnsi="Arial" w:cs="Arial"/>
          <w:sz w:val="24"/>
          <w:szCs w:val="24"/>
        </w:rPr>
      </w:pPr>
    </w:p>
    <w:p w14:paraId="7105694F"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 xml:space="preserve">A személyi térítési díj évente kétszer vizsgálható felül és változtatható meg a </w:t>
      </w:r>
      <w:proofErr w:type="spellStart"/>
      <w:r w:rsidRPr="00B660E1">
        <w:rPr>
          <w:rFonts w:ascii="Arial" w:eastAsia="Calibri" w:hAnsi="Arial" w:cs="Arial"/>
          <w:sz w:val="24"/>
          <w:szCs w:val="24"/>
        </w:rPr>
        <w:t>Szoc</w:t>
      </w:r>
      <w:proofErr w:type="spellEnd"/>
      <w:r w:rsidRPr="00B660E1">
        <w:rPr>
          <w:rFonts w:ascii="Arial" w:eastAsia="Calibri" w:hAnsi="Arial" w:cs="Arial"/>
          <w:sz w:val="24"/>
          <w:szCs w:val="24"/>
        </w:rPr>
        <w:t>. tv szociális térítési díj felülvizsgálatára vonatkozó rendelkezései alapján.</w:t>
      </w:r>
    </w:p>
    <w:p w14:paraId="77A5EF63" w14:textId="77777777" w:rsidR="00B660E1" w:rsidRPr="00B660E1" w:rsidRDefault="00B660E1" w:rsidP="00B660E1">
      <w:pPr>
        <w:spacing w:after="0" w:line="240" w:lineRule="auto"/>
        <w:jc w:val="both"/>
        <w:rPr>
          <w:rFonts w:ascii="Arial" w:eastAsia="Calibri" w:hAnsi="Arial" w:cs="Arial"/>
          <w:sz w:val="24"/>
          <w:szCs w:val="24"/>
        </w:rPr>
      </w:pPr>
    </w:p>
    <w:p w14:paraId="33DD9430"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Az intézményvezető – legfeljebb 6 hónapra – a térítési díj 50%-</w:t>
      </w:r>
      <w:proofErr w:type="spellStart"/>
      <w:r w:rsidRPr="00B660E1">
        <w:rPr>
          <w:rFonts w:ascii="Arial" w:eastAsia="Calibri" w:hAnsi="Arial" w:cs="Arial"/>
          <w:sz w:val="24"/>
          <w:szCs w:val="24"/>
        </w:rPr>
        <w:t>áig</w:t>
      </w:r>
      <w:proofErr w:type="spellEnd"/>
      <w:r w:rsidRPr="00B660E1">
        <w:rPr>
          <w:rFonts w:ascii="Arial" w:eastAsia="Calibri" w:hAnsi="Arial" w:cs="Arial"/>
          <w:sz w:val="24"/>
          <w:szCs w:val="24"/>
        </w:rPr>
        <w:t xml:space="preserve"> terjedő térítési díjkedvezményt adhat, ha az </w:t>
      </w:r>
      <w:proofErr w:type="spellStart"/>
      <w:r w:rsidRPr="00B660E1">
        <w:rPr>
          <w:rFonts w:ascii="Arial" w:eastAsia="Calibri" w:hAnsi="Arial" w:cs="Arial"/>
          <w:sz w:val="24"/>
          <w:szCs w:val="24"/>
        </w:rPr>
        <w:t>igénybevevő</w:t>
      </w:r>
      <w:proofErr w:type="spellEnd"/>
      <w:r w:rsidRPr="00B660E1">
        <w:rPr>
          <w:rFonts w:ascii="Arial" w:eastAsia="Calibri" w:hAnsi="Arial" w:cs="Arial"/>
          <w:sz w:val="24"/>
          <w:szCs w:val="24"/>
        </w:rPr>
        <w:t xml:space="preserve"> életkörülményeiben kedvezőtlen változás következett be. Különösen kedvezőtlen változás az elemi kár, lakásában bekövetkezett súlyos kár (pl. tűzeset, csőtörés, tetőszerkezet legalább 50%-át érintő viharkár), egészségi állapotrosszabbodás. </w:t>
      </w:r>
    </w:p>
    <w:p w14:paraId="568ACC94" w14:textId="77777777" w:rsidR="00B660E1" w:rsidRPr="00B660E1" w:rsidRDefault="00B660E1" w:rsidP="00B660E1">
      <w:pPr>
        <w:spacing w:after="0" w:line="240" w:lineRule="auto"/>
        <w:jc w:val="both"/>
        <w:rPr>
          <w:rFonts w:ascii="Arial" w:eastAsia="Calibri" w:hAnsi="Arial" w:cs="Arial"/>
          <w:b/>
          <w:sz w:val="24"/>
          <w:szCs w:val="24"/>
        </w:rPr>
      </w:pPr>
    </w:p>
    <w:p w14:paraId="25D72D1F" w14:textId="65E5B1F5" w:rsidR="00B660E1" w:rsidRPr="00B660E1" w:rsidRDefault="00B660E1" w:rsidP="00B660E1">
      <w:pPr>
        <w:spacing w:after="0" w:line="240" w:lineRule="auto"/>
        <w:jc w:val="both"/>
        <w:rPr>
          <w:rFonts w:ascii="Arial" w:eastAsia="Calibri" w:hAnsi="Arial" w:cs="Arial"/>
          <w:b/>
          <w:sz w:val="24"/>
          <w:szCs w:val="24"/>
        </w:rPr>
      </w:pPr>
      <w:bookmarkStart w:id="6" w:name="_Hlk117671305"/>
      <w:r w:rsidRPr="00B660E1">
        <w:rPr>
          <w:rFonts w:ascii="Arial" w:eastAsia="Calibri" w:hAnsi="Arial" w:cs="Arial"/>
          <w:sz w:val="24"/>
          <w:szCs w:val="24"/>
        </w:rPr>
        <w:t xml:space="preserve">A személyes gondoskodás körébe tartozó szociális ellátások </w:t>
      </w:r>
      <w:r w:rsidRPr="00B660E1">
        <w:rPr>
          <w:rFonts w:ascii="Arial" w:eastAsia="Calibri" w:hAnsi="Arial" w:cs="Arial"/>
          <w:bCs/>
          <w:sz w:val="24"/>
          <w:szCs w:val="24"/>
        </w:rPr>
        <w:t>térítési díjait Tolna Város Önkormányzata Képviselő-testületének</w:t>
      </w:r>
      <w:r w:rsidRPr="00B660E1">
        <w:rPr>
          <w:rFonts w:ascii="Arial" w:eastAsia="Calibri" w:hAnsi="Arial" w:cs="Arial"/>
          <w:b/>
          <w:sz w:val="24"/>
          <w:szCs w:val="24"/>
        </w:rPr>
        <w:t xml:space="preserve"> </w:t>
      </w:r>
      <w:r w:rsidRPr="00B660E1">
        <w:rPr>
          <w:rFonts w:ascii="Arial" w:eastAsia="Times New Roman" w:hAnsi="Arial" w:cs="Arial"/>
          <w:sz w:val="24"/>
          <w:szCs w:val="24"/>
          <w:lang w:eastAsia="hu-HU"/>
        </w:rPr>
        <w:t xml:space="preserve">a szociális igazgatás és szociális ellátás helyi szabályozásáról szóló mindenkor hatályos önkormányzati rendelete tartalmazza. </w:t>
      </w:r>
    </w:p>
    <w:bookmarkEnd w:id="6"/>
    <w:p w14:paraId="4AEAD28E" w14:textId="77777777" w:rsidR="00B660E1" w:rsidRPr="00B660E1" w:rsidRDefault="00B660E1" w:rsidP="00B660E1">
      <w:pPr>
        <w:spacing w:after="0" w:line="240" w:lineRule="auto"/>
        <w:jc w:val="both"/>
        <w:rPr>
          <w:rFonts w:ascii="Arial" w:eastAsia="Calibri" w:hAnsi="Arial" w:cs="Arial"/>
          <w:b/>
          <w:sz w:val="24"/>
          <w:szCs w:val="24"/>
        </w:rPr>
      </w:pPr>
    </w:p>
    <w:p w14:paraId="2D9C78B0" w14:textId="77777777" w:rsidR="00B660E1" w:rsidRPr="00B660E1" w:rsidRDefault="00B660E1" w:rsidP="00B660E1">
      <w:pPr>
        <w:rPr>
          <w:rFonts w:ascii="Arial" w:eastAsia="Calibri" w:hAnsi="Arial" w:cs="Arial"/>
          <w:b/>
          <w:sz w:val="24"/>
          <w:szCs w:val="24"/>
        </w:rPr>
      </w:pPr>
      <w:r w:rsidRPr="00B660E1">
        <w:rPr>
          <w:rFonts w:ascii="Arial" w:eastAsia="Calibri" w:hAnsi="Arial" w:cs="Arial"/>
          <w:b/>
          <w:sz w:val="24"/>
          <w:szCs w:val="24"/>
        </w:rPr>
        <w:br w:type="page"/>
      </w:r>
    </w:p>
    <w:p w14:paraId="66CECF60" w14:textId="77AE4304" w:rsidR="00B660E1" w:rsidRPr="00B660E1" w:rsidRDefault="00B660E1" w:rsidP="00B660E1">
      <w:pPr>
        <w:spacing w:after="0" w:line="240" w:lineRule="auto"/>
        <w:jc w:val="center"/>
        <w:rPr>
          <w:rFonts w:ascii="Arial" w:eastAsia="Calibri" w:hAnsi="Arial" w:cs="Arial"/>
          <w:b/>
          <w:sz w:val="24"/>
          <w:szCs w:val="24"/>
        </w:rPr>
      </w:pPr>
      <w:r w:rsidRPr="00B660E1">
        <w:rPr>
          <w:rFonts w:ascii="Arial" w:eastAsia="Calibri" w:hAnsi="Arial" w:cs="Arial"/>
          <w:b/>
          <w:sz w:val="24"/>
          <w:szCs w:val="24"/>
        </w:rPr>
        <w:lastRenderedPageBreak/>
        <w:t>A Társulási megállapodás II</w:t>
      </w:r>
      <w:r>
        <w:rPr>
          <w:rFonts w:ascii="Arial" w:eastAsia="Calibri" w:hAnsi="Arial" w:cs="Arial"/>
          <w:b/>
          <w:sz w:val="24"/>
          <w:szCs w:val="24"/>
        </w:rPr>
        <w:t>I</w:t>
      </w:r>
      <w:r w:rsidRPr="00B660E1">
        <w:rPr>
          <w:rFonts w:ascii="Arial" w:eastAsia="Calibri" w:hAnsi="Arial" w:cs="Arial"/>
          <w:b/>
          <w:sz w:val="24"/>
          <w:szCs w:val="24"/>
        </w:rPr>
        <w:t>.2.</w:t>
      </w:r>
      <w:r>
        <w:rPr>
          <w:rFonts w:ascii="Arial" w:eastAsia="Calibri" w:hAnsi="Arial" w:cs="Arial"/>
          <w:b/>
          <w:sz w:val="24"/>
          <w:szCs w:val="24"/>
        </w:rPr>
        <w:t xml:space="preserve"> f) pont </w:t>
      </w:r>
      <w:r w:rsidRPr="00B660E1">
        <w:rPr>
          <w:rFonts w:ascii="Arial" w:eastAsia="Calibri" w:hAnsi="Arial" w:cs="Arial"/>
          <w:b/>
          <w:sz w:val="24"/>
          <w:szCs w:val="24"/>
        </w:rPr>
        <w:t>2.alpontja alapján Fadd Nagyközség közigazgatási területén ellátott feladatok</w:t>
      </w:r>
    </w:p>
    <w:p w14:paraId="26F6951B" w14:textId="77777777" w:rsidR="00B660E1" w:rsidRPr="00B660E1" w:rsidRDefault="00B660E1" w:rsidP="00B660E1">
      <w:pPr>
        <w:spacing w:after="0" w:line="240" w:lineRule="auto"/>
        <w:jc w:val="center"/>
        <w:rPr>
          <w:rFonts w:ascii="Arial" w:eastAsia="Calibri" w:hAnsi="Arial" w:cs="Arial"/>
          <w:b/>
          <w:sz w:val="24"/>
          <w:szCs w:val="24"/>
        </w:rPr>
      </w:pPr>
    </w:p>
    <w:p w14:paraId="5CC2F09E" w14:textId="77777777" w:rsidR="00B660E1" w:rsidRPr="00B660E1" w:rsidRDefault="00B660E1" w:rsidP="00B660E1">
      <w:pPr>
        <w:spacing w:after="0" w:line="240" w:lineRule="auto"/>
        <w:jc w:val="center"/>
        <w:rPr>
          <w:rFonts w:ascii="Arial" w:eastAsia="Calibri" w:hAnsi="Arial" w:cs="Arial"/>
          <w:b/>
          <w:sz w:val="24"/>
          <w:szCs w:val="24"/>
        </w:rPr>
      </w:pPr>
      <w:r w:rsidRPr="00B660E1">
        <w:rPr>
          <w:rFonts w:ascii="Arial" w:eastAsia="Calibri" w:hAnsi="Arial" w:cs="Arial"/>
          <w:b/>
          <w:sz w:val="24"/>
          <w:szCs w:val="24"/>
        </w:rPr>
        <w:t>Étkeztetés</w:t>
      </w:r>
    </w:p>
    <w:p w14:paraId="3D95C600" w14:textId="77777777" w:rsidR="00B660E1" w:rsidRPr="00B660E1" w:rsidRDefault="00B660E1" w:rsidP="00B660E1">
      <w:pPr>
        <w:spacing w:after="0" w:line="240" w:lineRule="auto"/>
        <w:jc w:val="center"/>
        <w:rPr>
          <w:rFonts w:ascii="Arial" w:eastAsia="Calibri" w:hAnsi="Arial" w:cs="Arial"/>
          <w:b/>
          <w:sz w:val="24"/>
          <w:szCs w:val="24"/>
        </w:rPr>
      </w:pPr>
    </w:p>
    <w:p w14:paraId="35D9B75B"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Étkeztetés vonatkozásában szociálisan rászorult az a személy, aki:</w:t>
      </w:r>
    </w:p>
    <w:p w14:paraId="7C5BF13A" w14:textId="77777777" w:rsidR="00B660E1" w:rsidRPr="00B660E1" w:rsidRDefault="00B660E1" w:rsidP="00B660E1">
      <w:pPr>
        <w:numPr>
          <w:ilvl w:val="0"/>
          <w:numId w:val="13"/>
        </w:numPr>
        <w:spacing w:after="0" w:line="240" w:lineRule="auto"/>
        <w:jc w:val="both"/>
        <w:rPr>
          <w:rFonts w:ascii="Arial" w:eastAsia="Calibri" w:hAnsi="Arial" w:cs="Arial"/>
          <w:sz w:val="24"/>
          <w:szCs w:val="24"/>
        </w:rPr>
      </w:pPr>
      <w:r w:rsidRPr="00B660E1">
        <w:rPr>
          <w:rFonts w:ascii="Arial" w:eastAsia="Calibri" w:hAnsi="Arial" w:cs="Arial"/>
          <w:sz w:val="24"/>
          <w:szCs w:val="24"/>
        </w:rPr>
        <w:t>hajléktalan,</w:t>
      </w:r>
    </w:p>
    <w:p w14:paraId="6E422FBC" w14:textId="77777777" w:rsidR="00B660E1" w:rsidRPr="00B660E1" w:rsidRDefault="00B660E1" w:rsidP="00B660E1">
      <w:pPr>
        <w:numPr>
          <w:ilvl w:val="0"/>
          <w:numId w:val="13"/>
        </w:numPr>
        <w:spacing w:after="0" w:line="240" w:lineRule="auto"/>
        <w:jc w:val="both"/>
        <w:rPr>
          <w:rFonts w:ascii="Arial" w:eastAsia="Calibri" w:hAnsi="Arial" w:cs="Arial"/>
          <w:sz w:val="24"/>
          <w:szCs w:val="24"/>
        </w:rPr>
      </w:pPr>
      <w:r w:rsidRPr="00B660E1">
        <w:rPr>
          <w:rFonts w:ascii="Arial" w:eastAsia="Calibri" w:hAnsi="Arial" w:cs="Arial"/>
          <w:sz w:val="24"/>
          <w:szCs w:val="24"/>
        </w:rPr>
        <w:t xml:space="preserve">jövedelemmel nem rendelkezik, </w:t>
      </w:r>
    </w:p>
    <w:p w14:paraId="7C2E2E43" w14:textId="77777777" w:rsidR="00B660E1" w:rsidRPr="00B660E1" w:rsidRDefault="00B660E1" w:rsidP="00B660E1">
      <w:pPr>
        <w:numPr>
          <w:ilvl w:val="0"/>
          <w:numId w:val="13"/>
        </w:numPr>
        <w:spacing w:after="0" w:line="240" w:lineRule="auto"/>
        <w:jc w:val="both"/>
        <w:rPr>
          <w:rFonts w:ascii="Arial" w:eastAsia="Calibri" w:hAnsi="Arial" w:cs="Arial"/>
          <w:sz w:val="24"/>
          <w:szCs w:val="24"/>
        </w:rPr>
      </w:pPr>
      <w:r w:rsidRPr="00B660E1">
        <w:rPr>
          <w:rFonts w:ascii="Arial" w:eastAsia="Calibri" w:hAnsi="Arial" w:cs="Arial"/>
          <w:sz w:val="24"/>
          <w:szCs w:val="24"/>
        </w:rPr>
        <w:t>önmaga ellátására nem képes,</w:t>
      </w:r>
    </w:p>
    <w:p w14:paraId="12B1C0FF" w14:textId="77777777" w:rsidR="00B660E1" w:rsidRPr="00B660E1" w:rsidRDefault="00B660E1" w:rsidP="00B660E1">
      <w:pPr>
        <w:numPr>
          <w:ilvl w:val="0"/>
          <w:numId w:val="13"/>
        </w:numPr>
        <w:spacing w:after="0" w:line="240" w:lineRule="auto"/>
        <w:jc w:val="both"/>
        <w:rPr>
          <w:rFonts w:ascii="Arial" w:eastAsia="Calibri" w:hAnsi="Arial" w:cs="Arial"/>
          <w:sz w:val="24"/>
          <w:szCs w:val="24"/>
        </w:rPr>
      </w:pPr>
      <w:r w:rsidRPr="00B660E1">
        <w:rPr>
          <w:rFonts w:ascii="Arial" w:eastAsia="Calibri" w:hAnsi="Arial" w:cs="Arial"/>
          <w:sz w:val="24"/>
          <w:szCs w:val="24"/>
        </w:rPr>
        <w:t>az az igénylő, illetve az általa eltartott is, aki jövedelmétől függetlenül kora vagy egészségi állapota miatt nem képes az étkezéséről más módon gondoskodni.</w:t>
      </w:r>
    </w:p>
    <w:p w14:paraId="4845A577"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Ingyenes étkezésben kell részesíteni azt a személyt, akinek a családja jövedelemmel nem rendelkezik.</w:t>
      </w:r>
    </w:p>
    <w:p w14:paraId="32E9B43A" w14:textId="77777777" w:rsidR="00B660E1" w:rsidRPr="00B660E1" w:rsidRDefault="00B660E1" w:rsidP="00B660E1">
      <w:pPr>
        <w:spacing w:after="0" w:line="240" w:lineRule="auto"/>
        <w:jc w:val="center"/>
        <w:rPr>
          <w:rFonts w:ascii="Arial" w:eastAsia="Calibri" w:hAnsi="Arial" w:cs="Arial"/>
          <w:b/>
          <w:sz w:val="24"/>
          <w:szCs w:val="24"/>
        </w:rPr>
      </w:pPr>
      <w:r w:rsidRPr="00B660E1">
        <w:rPr>
          <w:rFonts w:ascii="Arial" w:eastAsia="Calibri" w:hAnsi="Arial" w:cs="Arial"/>
          <w:b/>
          <w:sz w:val="24"/>
          <w:szCs w:val="24"/>
        </w:rPr>
        <w:t>Nappali ellátás</w:t>
      </w:r>
    </w:p>
    <w:p w14:paraId="4AB3E16C" w14:textId="77777777" w:rsidR="00B660E1" w:rsidRPr="00B660E1" w:rsidRDefault="00B660E1" w:rsidP="00B660E1">
      <w:pPr>
        <w:spacing w:after="0" w:line="240" w:lineRule="auto"/>
        <w:jc w:val="center"/>
        <w:rPr>
          <w:rFonts w:ascii="Arial" w:eastAsia="Calibri" w:hAnsi="Arial" w:cs="Arial"/>
          <w:b/>
          <w:sz w:val="24"/>
          <w:szCs w:val="24"/>
        </w:rPr>
      </w:pPr>
    </w:p>
    <w:p w14:paraId="71DBC998"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 nappali ellátás keretében az önkormányzat lehetőséget biztosít a 18. életévüket betöltött, egészségi állapotuk vagy idős koruk miatt szociális és mentális támogatásra szoruló, önmaguk ellátására részben képes személyek részére nappali tartózkodásra.</w:t>
      </w:r>
    </w:p>
    <w:p w14:paraId="17D1B280"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 nappali ellátás keretében az Idősek Klubjában az önkormányzat lehetőséget biztosít a napközbeni tartózkodásra, társas kapcsolatokra, valamint az alapvető higiéniai szükségletek kielégítésére, továbbá igény szerint megszervezi az ellátottak napközbeni étkeztetését.</w:t>
      </w:r>
    </w:p>
    <w:p w14:paraId="62B989BA"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 nappali ellátás szolgáltatásai:</w:t>
      </w:r>
    </w:p>
    <w:p w14:paraId="02E58B60" w14:textId="77777777" w:rsidR="00B660E1" w:rsidRPr="00B660E1" w:rsidRDefault="00B660E1" w:rsidP="00B660E1">
      <w:pPr>
        <w:numPr>
          <w:ilvl w:val="0"/>
          <w:numId w:val="14"/>
        </w:numPr>
        <w:spacing w:after="0" w:line="240" w:lineRule="auto"/>
        <w:jc w:val="both"/>
        <w:rPr>
          <w:rFonts w:ascii="Arial" w:eastAsia="Calibri" w:hAnsi="Arial" w:cs="Arial"/>
          <w:sz w:val="24"/>
          <w:szCs w:val="24"/>
        </w:rPr>
      </w:pPr>
      <w:r w:rsidRPr="00B660E1">
        <w:rPr>
          <w:rFonts w:ascii="Arial" w:eastAsia="Calibri" w:hAnsi="Arial" w:cs="Arial"/>
          <w:sz w:val="24"/>
          <w:szCs w:val="24"/>
        </w:rPr>
        <w:t>napi egyszeri étkeztetés,</w:t>
      </w:r>
    </w:p>
    <w:p w14:paraId="3B209D72" w14:textId="77777777" w:rsidR="00B660E1" w:rsidRPr="00B660E1" w:rsidRDefault="00B660E1" w:rsidP="00B660E1">
      <w:pPr>
        <w:numPr>
          <w:ilvl w:val="0"/>
          <w:numId w:val="14"/>
        </w:numPr>
        <w:spacing w:after="0" w:line="240" w:lineRule="auto"/>
        <w:jc w:val="both"/>
        <w:rPr>
          <w:rFonts w:ascii="Arial" w:eastAsia="Calibri" w:hAnsi="Arial" w:cs="Arial"/>
          <w:sz w:val="24"/>
          <w:szCs w:val="24"/>
        </w:rPr>
      </w:pPr>
      <w:r w:rsidRPr="00B660E1">
        <w:rPr>
          <w:rFonts w:ascii="Arial" w:eastAsia="Calibri" w:hAnsi="Arial" w:cs="Arial"/>
          <w:sz w:val="24"/>
          <w:szCs w:val="24"/>
        </w:rPr>
        <w:t>szabadidős programok, foglalkozások (sajtótermékek, könyvek, kártya- és társasjáték, tömegkommunikációs eszközök igénybevételének lehetősége, közösségi programok),</w:t>
      </w:r>
    </w:p>
    <w:p w14:paraId="6D44E166" w14:textId="77777777" w:rsidR="00B660E1" w:rsidRPr="00B660E1" w:rsidRDefault="00B660E1" w:rsidP="00B660E1">
      <w:pPr>
        <w:numPr>
          <w:ilvl w:val="0"/>
          <w:numId w:val="14"/>
        </w:numPr>
        <w:spacing w:after="0" w:line="240" w:lineRule="auto"/>
        <w:jc w:val="both"/>
        <w:rPr>
          <w:rFonts w:ascii="Arial" w:eastAsia="Calibri" w:hAnsi="Arial" w:cs="Arial"/>
          <w:sz w:val="24"/>
          <w:szCs w:val="24"/>
        </w:rPr>
      </w:pPr>
      <w:r w:rsidRPr="00B660E1">
        <w:rPr>
          <w:rFonts w:ascii="Arial" w:eastAsia="Calibri" w:hAnsi="Arial" w:cs="Arial"/>
          <w:sz w:val="24"/>
          <w:szCs w:val="24"/>
        </w:rPr>
        <w:t>egészségügyi ellátás (alapellátáshoz, szakellátáshoz jutás megszervezése)</w:t>
      </w:r>
    </w:p>
    <w:p w14:paraId="068805BC" w14:textId="77777777" w:rsidR="00B660E1" w:rsidRPr="00B660E1" w:rsidRDefault="00B660E1" w:rsidP="00B660E1">
      <w:pPr>
        <w:numPr>
          <w:ilvl w:val="0"/>
          <w:numId w:val="14"/>
        </w:numPr>
        <w:spacing w:after="0" w:line="240" w:lineRule="auto"/>
        <w:jc w:val="both"/>
        <w:rPr>
          <w:rFonts w:ascii="Arial" w:eastAsia="Calibri" w:hAnsi="Arial" w:cs="Arial"/>
          <w:sz w:val="24"/>
          <w:szCs w:val="24"/>
        </w:rPr>
      </w:pPr>
      <w:r w:rsidRPr="00B660E1">
        <w:rPr>
          <w:rFonts w:ascii="Arial" w:eastAsia="Calibri" w:hAnsi="Arial" w:cs="Arial"/>
          <w:sz w:val="24"/>
          <w:szCs w:val="24"/>
        </w:rPr>
        <w:t>hivatalos ügyek intézése,</w:t>
      </w:r>
    </w:p>
    <w:p w14:paraId="2B50C48E" w14:textId="77777777" w:rsidR="00B660E1" w:rsidRPr="00B660E1" w:rsidRDefault="00B660E1" w:rsidP="00B660E1">
      <w:pPr>
        <w:numPr>
          <w:ilvl w:val="0"/>
          <w:numId w:val="14"/>
        </w:numPr>
        <w:spacing w:after="0" w:line="240" w:lineRule="auto"/>
        <w:jc w:val="both"/>
        <w:rPr>
          <w:rFonts w:ascii="Arial" w:eastAsia="Calibri" w:hAnsi="Arial" w:cs="Arial"/>
          <w:sz w:val="24"/>
          <w:szCs w:val="24"/>
        </w:rPr>
      </w:pPr>
      <w:r w:rsidRPr="00B660E1">
        <w:rPr>
          <w:rFonts w:ascii="Arial" w:eastAsia="Calibri" w:hAnsi="Arial" w:cs="Arial"/>
          <w:sz w:val="24"/>
          <w:szCs w:val="24"/>
        </w:rPr>
        <w:t>mentális gondozás.</w:t>
      </w:r>
    </w:p>
    <w:p w14:paraId="54914B75"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Megszűnik a jogosult ellátása:</w:t>
      </w:r>
    </w:p>
    <w:p w14:paraId="6508B978" w14:textId="77777777" w:rsidR="00B660E1" w:rsidRPr="00B660E1" w:rsidRDefault="00B660E1" w:rsidP="00B660E1">
      <w:pPr>
        <w:numPr>
          <w:ilvl w:val="0"/>
          <w:numId w:val="15"/>
        </w:numPr>
        <w:spacing w:after="0" w:line="240" w:lineRule="auto"/>
        <w:jc w:val="both"/>
        <w:rPr>
          <w:rFonts w:ascii="Arial" w:eastAsia="Calibri" w:hAnsi="Arial" w:cs="Arial"/>
          <w:sz w:val="24"/>
          <w:szCs w:val="24"/>
        </w:rPr>
      </w:pPr>
      <w:r w:rsidRPr="00B660E1">
        <w:rPr>
          <w:rFonts w:ascii="Arial" w:eastAsia="Calibri" w:hAnsi="Arial" w:cs="Arial"/>
          <w:sz w:val="24"/>
          <w:szCs w:val="24"/>
        </w:rPr>
        <w:t>kéri az ellátás megszüntetését,</w:t>
      </w:r>
    </w:p>
    <w:p w14:paraId="1AC01500" w14:textId="77777777" w:rsidR="00B660E1" w:rsidRPr="00B660E1" w:rsidRDefault="00B660E1" w:rsidP="00B660E1">
      <w:pPr>
        <w:numPr>
          <w:ilvl w:val="0"/>
          <w:numId w:val="15"/>
        </w:numPr>
        <w:spacing w:after="0" w:line="240" w:lineRule="auto"/>
        <w:jc w:val="both"/>
        <w:rPr>
          <w:rFonts w:ascii="Arial" w:eastAsia="Calibri" w:hAnsi="Arial" w:cs="Arial"/>
          <w:sz w:val="24"/>
          <w:szCs w:val="24"/>
        </w:rPr>
      </w:pPr>
      <w:r w:rsidRPr="00B660E1">
        <w:rPr>
          <w:rFonts w:ascii="Arial" w:eastAsia="Calibri" w:hAnsi="Arial" w:cs="Arial"/>
          <w:sz w:val="24"/>
          <w:szCs w:val="24"/>
        </w:rPr>
        <w:t>ápolásra szorul és házi segítségnyújtásra van szüksége,</w:t>
      </w:r>
    </w:p>
    <w:p w14:paraId="55F263C3" w14:textId="77777777" w:rsidR="00B660E1" w:rsidRPr="00B660E1" w:rsidRDefault="00B660E1" w:rsidP="00B660E1">
      <w:pPr>
        <w:numPr>
          <w:ilvl w:val="0"/>
          <w:numId w:val="15"/>
        </w:numPr>
        <w:spacing w:after="0" w:line="240" w:lineRule="auto"/>
        <w:jc w:val="both"/>
        <w:rPr>
          <w:rFonts w:ascii="Arial" w:eastAsia="Calibri" w:hAnsi="Arial" w:cs="Arial"/>
          <w:sz w:val="24"/>
          <w:szCs w:val="24"/>
        </w:rPr>
      </w:pPr>
      <w:r w:rsidRPr="00B660E1">
        <w:rPr>
          <w:rFonts w:ascii="Arial" w:eastAsia="Calibri" w:hAnsi="Arial" w:cs="Arial"/>
          <w:sz w:val="24"/>
          <w:szCs w:val="24"/>
        </w:rPr>
        <w:t>kórokozó-hordozóvá válik,</w:t>
      </w:r>
    </w:p>
    <w:p w14:paraId="4EEA039C" w14:textId="77777777" w:rsidR="00B660E1" w:rsidRPr="00B660E1" w:rsidRDefault="00B660E1" w:rsidP="00B660E1">
      <w:pPr>
        <w:numPr>
          <w:ilvl w:val="0"/>
          <w:numId w:val="15"/>
        </w:numPr>
        <w:spacing w:after="0" w:line="240" w:lineRule="auto"/>
        <w:jc w:val="both"/>
        <w:rPr>
          <w:rFonts w:ascii="Arial" w:eastAsia="Calibri" w:hAnsi="Arial" w:cs="Arial"/>
          <w:sz w:val="24"/>
          <w:szCs w:val="24"/>
        </w:rPr>
      </w:pPr>
      <w:r w:rsidRPr="00B660E1">
        <w:rPr>
          <w:rFonts w:ascii="Arial" w:eastAsia="Calibri" w:hAnsi="Arial" w:cs="Arial"/>
          <w:sz w:val="24"/>
          <w:szCs w:val="24"/>
        </w:rPr>
        <w:t>közveszélyes, vagy többszöri agresszív, fenyegető magatartásával a közösséget zavarja és nem tud, vagy nem akar beilleszkedni,</w:t>
      </w:r>
    </w:p>
    <w:p w14:paraId="0299545D" w14:textId="77777777" w:rsidR="00B660E1" w:rsidRPr="00B660E1" w:rsidRDefault="00B660E1" w:rsidP="00B660E1">
      <w:pPr>
        <w:numPr>
          <w:ilvl w:val="0"/>
          <w:numId w:val="15"/>
        </w:numPr>
        <w:spacing w:after="0" w:line="240" w:lineRule="auto"/>
        <w:jc w:val="both"/>
        <w:rPr>
          <w:rFonts w:ascii="Arial" w:eastAsia="Calibri" w:hAnsi="Arial" w:cs="Arial"/>
          <w:sz w:val="24"/>
          <w:szCs w:val="24"/>
        </w:rPr>
      </w:pPr>
      <w:r w:rsidRPr="00B660E1">
        <w:rPr>
          <w:rFonts w:ascii="Arial" w:eastAsia="Calibri" w:hAnsi="Arial" w:cs="Arial"/>
          <w:sz w:val="24"/>
          <w:szCs w:val="24"/>
        </w:rPr>
        <w:t>a közösség sérelmére szabálysértést vagy bűncselekményt követ el.</w:t>
      </w:r>
    </w:p>
    <w:p w14:paraId="4F461B59" w14:textId="77777777" w:rsidR="00B660E1" w:rsidRPr="00B660E1" w:rsidRDefault="00B660E1" w:rsidP="00B660E1">
      <w:pPr>
        <w:spacing w:after="0" w:line="240" w:lineRule="auto"/>
        <w:jc w:val="both"/>
        <w:rPr>
          <w:rFonts w:ascii="Arial" w:eastAsia="Calibri" w:hAnsi="Arial" w:cs="Arial"/>
          <w:sz w:val="24"/>
          <w:szCs w:val="24"/>
        </w:rPr>
      </w:pPr>
      <w:r w:rsidRPr="00B660E1">
        <w:rPr>
          <w:rFonts w:ascii="Arial" w:eastAsia="Calibri" w:hAnsi="Arial" w:cs="Arial"/>
          <w:sz w:val="24"/>
          <w:szCs w:val="24"/>
        </w:rPr>
        <w:t>Azonnali hatállyal meg kell tagadni az ellátást annak a jogosultnak, aki:</w:t>
      </w:r>
    </w:p>
    <w:p w14:paraId="4F93FB94" w14:textId="77777777" w:rsidR="00B660E1" w:rsidRPr="00B660E1" w:rsidRDefault="00B660E1" w:rsidP="00B660E1">
      <w:pPr>
        <w:numPr>
          <w:ilvl w:val="0"/>
          <w:numId w:val="16"/>
        </w:numPr>
        <w:spacing w:after="0" w:line="240" w:lineRule="auto"/>
        <w:jc w:val="both"/>
        <w:rPr>
          <w:rFonts w:ascii="Arial" w:eastAsia="Calibri" w:hAnsi="Arial" w:cs="Arial"/>
          <w:sz w:val="24"/>
          <w:szCs w:val="24"/>
        </w:rPr>
      </w:pPr>
      <w:r w:rsidRPr="00B660E1">
        <w:rPr>
          <w:rFonts w:ascii="Arial" w:eastAsia="Calibri" w:hAnsi="Arial" w:cs="Arial"/>
          <w:sz w:val="24"/>
          <w:szCs w:val="24"/>
        </w:rPr>
        <w:t>az ellátást ittas állapotban veszi igénybe,</w:t>
      </w:r>
    </w:p>
    <w:p w14:paraId="7B2729DD" w14:textId="77777777" w:rsidR="00B660E1" w:rsidRPr="00B660E1" w:rsidRDefault="00B660E1" w:rsidP="00B660E1">
      <w:pPr>
        <w:numPr>
          <w:ilvl w:val="0"/>
          <w:numId w:val="16"/>
        </w:numPr>
        <w:spacing w:after="0" w:line="240" w:lineRule="auto"/>
        <w:jc w:val="both"/>
        <w:rPr>
          <w:rFonts w:ascii="Arial" w:eastAsia="Calibri" w:hAnsi="Arial" w:cs="Arial"/>
          <w:sz w:val="24"/>
          <w:szCs w:val="24"/>
        </w:rPr>
      </w:pPr>
      <w:r w:rsidRPr="00B660E1">
        <w:rPr>
          <w:rFonts w:ascii="Arial" w:eastAsia="Calibri" w:hAnsi="Arial" w:cs="Arial"/>
          <w:sz w:val="24"/>
          <w:szCs w:val="24"/>
        </w:rPr>
        <w:t>az alapvető közegészségügyi, járványügyi szabályokat nem tartja be,</w:t>
      </w:r>
    </w:p>
    <w:p w14:paraId="287DFFF8" w14:textId="77777777" w:rsidR="00B660E1" w:rsidRPr="00B660E1" w:rsidRDefault="00B660E1" w:rsidP="00B660E1">
      <w:pPr>
        <w:numPr>
          <w:ilvl w:val="0"/>
          <w:numId w:val="16"/>
        </w:numPr>
        <w:spacing w:after="0" w:line="240" w:lineRule="auto"/>
        <w:jc w:val="both"/>
        <w:rPr>
          <w:rFonts w:ascii="Arial" w:eastAsia="Calibri" w:hAnsi="Arial" w:cs="Arial"/>
          <w:sz w:val="24"/>
          <w:szCs w:val="24"/>
        </w:rPr>
      </w:pPr>
      <w:r w:rsidRPr="00B660E1">
        <w:rPr>
          <w:rFonts w:ascii="Arial" w:eastAsia="Calibri" w:hAnsi="Arial" w:cs="Arial"/>
          <w:sz w:val="24"/>
          <w:szCs w:val="24"/>
        </w:rPr>
        <w:t>agresszív magatartásával zavarja a közösséget.</w:t>
      </w:r>
    </w:p>
    <w:p w14:paraId="04D18A2A" w14:textId="77777777" w:rsidR="00B660E1" w:rsidRPr="00B660E1" w:rsidRDefault="00B660E1" w:rsidP="00B660E1">
      <w:pPr>
        <w:spacing w:after="0" w:line="240" w:lineRule="auto"/>
        <w:jc w:val="both"/>
        <w:rPr>
          <w:rFonts w:ascii="Arial" w:eastAsia="Calibri" w:hAnsi="Arial" w:cs="Arial"/>
          <w:sz w:val="24"/>
          <w:szCs w:val="24"/>
        </w:rPr>
      </w:pPr>
    </w:p>
    <w:p w14:paraId="75AE2227" w14:textId="77777777" w:rsidR="00B660E1" w:rsidRPr="00B660E1" w:rsidRDefault="00B660E1" w:rsidP="00B660E1">
      <w:pPr>
        <w:spacing w:after="0" w:line="240" w:lineRule="auto"/>
        <w:jc w:val="both"/>
        <w:rPr>
          <w:rFonts w:ascii="Arial" w:eastAsia="Calibri" w:hAnsi="Arial" w:cs="Arial"/>
          <w:b/>
          <w:sz w:val="24"/>
          <w:szCs w:val="24"/>
        </w:rPr>
      </w:pPr>
      <w:r w:rsidRPr="00B660E1">
        <w:rPr>
          <w:rFonts w:ascii="Arial" w:eastAsia="Calibri" w:hAnsi="Arial" w:cs="Arial"/>
          <w:bCs/>
          <w:sz w:val="24"/>
          <w:szCs w:val="24"/>
        </w:rPr>
        <w:t>Szociális alapszolgáltatások térítési díjait Tolna Város Önkormányzata Képviselő-testületének</w:t>
      </w:r>
      <w:r w:rsidRPr="00B660E1">
        <w:rPr>
          <w:rFonts w:ascii="Arial" w:eastAsia="Calibri" w:hAnsi="Arial" w:cs="Arial"/>
          <w:b/>
          <w:sz w:val="24"/>
          <w:szCs w:val="24"/>
        </w:rPr>
        <w:t xml:space="preserve"> </w:t>
      </w:r>
      <w:r w:rsidRPr="00B660E1">
        <w:rPr>
          <w:rFonts w:ascii="Arial" w:eastAsia="Times New Roman" w:hAnsi="Arial" w:cs="Arial"/>
          <w:sz w:val="24"/>
          <w:szCs w:val="24"/>
          <w:lang w:eastAsia="hu-HU"/>
        </w:rPr>
        <w:t xml:space="preserve">a szociális igazgatás és szociális ellátás helyi szabályozásáról szóló mindenkor hatályos önkormányzati rendelete tartalmazza. </w:t>
      </w:r>
    </w:p>
    <w:p w14:paraId="34613B83" w14:textId="77777777" w:rsidR="00B660E1" w:rsidRPr="00B660E1" w:rsidRDefault="00B660E1" w:rsidP="00B660E1">
      <w:pPr>
        <w:rPr>
          <w:rFonts w:ascii="Arial" w:hAnsi="Arial" w:cs="Arial"/>
          <w:b/>
          <w:sz w:val="24"/>
          <w:szCs w:val="24"/>
        </w:rPr>
      </w:pPr>
    </w:p>
    <w:p w14:paraId="1134E87C" w14:textId="37E8F8F8" w:rsidR="00B660E1" w:rsidRPr="00B660E1" w:rsidRDefault="00B660E1" w:rsidP="00B660E1">
      <w:pPr>
        <w:rPr>
          <w:rFonts w:ascii="Arial" w:hAnsi="Arial" w:cs="Arial"/>
          <w:b/>
          <w:sz w:val="24"/>
          <w:szCs w:val="24"/>
        </w:rPr>
      </w:pPr>
    </w:p>
    <w:sectPr w:rsidR="00B660E1" w:rsidRPr="00B660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7461B"/>
    <w:multiLevelType w:val="multilevel"/>
    <w:tmpl w:val="8D3CDD70"/>
    <w:lvl w:ilvl="0">
      <w:start w:val="1"/>
      <w:numFmt w:val="decimal"/>
      <w:lvlText w:val="%1."/>
      <w:lvlJc w:val="left"/>
      <w:pPr>
        <w:ind w:left="928" w:hanging="360"/>
      </w:pPr>
      <w:rPr>
        <w:rFonts w:hint="default"/>
      </w:rPr>
    </w:lvl>
    <w:lvl w:ilvl="1">
      <w:start w:val="1"/>
      <w:numFmt w:val="decimal"/>
      <w:isLgl/>
      <w:lvlText w:val="%1.%2."/>
      <w:lvlJc w:val="left"/>
      <w:pPr>
        <w:ind w:left="1354" w:hanging="72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846" w:hanging="1080"/>
      </w:pPr>
      <w:rPr>
        <w:rFonts w:hint="default"/>
      </w:rPr>
    </w:lvl>
    <w:lvl w:ilvl="4">
      <w:start w:val="1"/>
      <w:numFmt w:val="decimal"/>
      <w:isLgl/>
      <w:lvlText w:val="%1.%2.%3.%4.%5."/>
      <w:lvlJc w:val="left"/>
      <w:pPr>
        <w:ind w:left="1912" w:hanging="1080"/>
      </w:pPr>
      <w:rPr>
        <w:rFonts w:hint="default"/>
      </w:rPr>
    </w:lvl>
    <w:lvl w:ilvl="5">
      <w:start w:val="1"/>
      <w:numFmt w:val="decimal"/>
      <w:isLgl/>
      <w:lvlText w:val="%1.%2.%3.%4.%5.%6."/>
      <w:lvlJc w:val="left"/>
      <w:pPr>
        <w:ind w:left="2338" w:hanging="1440"/>
      </w:pPr>
      <w:rPr>
        <w:rFonts w:hint="default"/>
      </w:rPr>
    </w:lvl>
    <w:lvl w:ilvl="6">
      <w:start w:val="1"/>
      <w:numFmt w:val="decimal"/>
      <w:isLgl/>
      <w:lvlText w:val="%1.%2.%3.%4.%5.%6.%7."/>
      <w:lvlJc w:val="left"/>
      <w:pPr>
        <w:ind w:left="2404" w:hanging="1440"/>
      </w:pPr>
      <w:rPr>
        <w:rFonts w:hint="default"/>
      </w:rPr>
    </w:lvl>
    <w:lvl w:ilvl="7">
      <w:start w:val="1"/>
      <w:numFmt w:val="decimal"/>
      <w:isLgl/>
      <w:lvlText w:val="%1.%2.%3.%4.%5.%6.%7.%8."/>
      <w:lvlJc w:val="left"/>
      <w:pPr>
        <w:ind w:left="2830" w:hanging="1800"/>
      </w:pPr>
      <w:rPr>
        <w:rFonts w:hint="default"/>
      </w:rPr>
    </w:lvl>
    <w:lvl w:ilvl="8">
      <w:start w:val="1"/>
      <w:numFmt w:val="decimal"/>
      <w:isLgl/>
      <w:lvlText w:val="%1.%2.%3.%4.%5.%6.%7.%8.%9."/>
      <w:lvlJc w:val="left"/>
      <w:pPr>
        <w:ind w:left="3256" w:hanging="2160"/>
      </w:pPr>
      <w:rPr>
        <w:rFonts w:hint="default"/>
      </w:rPr>
    </w:lvl>
  </w:abstractNum>
  <w:abstractNum w:abstractNumId="1" w15:restartNumberingAfterBreak="0">
    <w:nsid w:val="0762628C"/>
    <w:multiLevelType w:val="hybridMultilevel"/>
    <w:tmpl w:val="DE723E8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0F9657B"/>
    <w:multiLevelType w:val="hybridMultilevel"/>
    <w:tmpl w:val="3BAEF7C4"/>
    <w:lvl w:ilvl="0" w:tplc="47D4E4B2">
      <w:start w:val="1"/>
      <w:numFmt w:val="lowerLetter"/>
      <w:lvlText w:val="%1)"/>
      <w:lvlJc w:val="left"/>
      <w:pPr>
        <w:ind w:left="1080" w:hanging="360"/>
      </w:pPr>
      <w:rPr>
        <w:rFonts w:hint="default"/>
        <w:b w:val="0"/>
        <w:i w:val="0"/>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15:restartNumberingAfterBreak="0">
    <w:nsid w:val="285450EA"/>
    <w:multiLevelType w:val="hybridMultilevel"/>
    <w:tmpl w:val="B500594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3670735"/>
    <w:multiLevelType w:val="hybridMultilevel"/>
    <w:tmpl w:val="62F241A4"/>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6FD1E19"/>
    <w:multiLevelType w:val="hybridMultilevel"/>
    <w:tmpl w:val="C6704A34"/>
    <w:lvl w:ilvl="0" w:tplc="6C707C1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4AF1506C"/>
    <w:multiLevelType w:val="hybridMultilevel"/>
    <w:tmpl w:val="2252E6DA"/>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B181135"/>
    <w:multiLevelType w:val="hybridMultilevel"/>
    <w:tmpl w:val="B2FE6704"/>
    <w:lvl w:ilvl="0" w:tplc="2584C602">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50E651B6"/>
    <w:multiLevelType w:val="hybridMultilevel"/>
    <w:tmpl w:val="8C5887E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587435C8"/>
    <w:multiLevelType w:val="hybridMultilevel"/>
    <w:tmpl w:val="D89C591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709142A4"/>
    <w:multiLevelType w:val="hybridMultilevel"/>
    <w:tmpl w:val="5F8A8B3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7197020D"/>
    <w:multiLevelType w:val="hybridMultilevel"/>
    <w:tmpl w:val="20C6B89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7345685B"/>
    <w:multiLevelType w:val="hybridMultilevel"/>
    <w:tmpl w:val="82D23D7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769D460D"/>
    <w:multiLevelType w:val="hybridMultilevel"/>
    <w:tmpl w:val="5E5079B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77A30876"/>
    <w:multiLevelType w:val="hybridMultilevel"/>
    <w:tmpl w:val="A6DEFE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7B914EB8"/>
    <w:multiLevelType w:val="hybridMultilevel"/>
    <w:tmpl w:val="AD6ED19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217009907">
    <w:abstractNumId w:val="7"/>
  </w:num>
  <w:num w:numId="2" w16cid:durableId="1968654863">
    <w:abstractNumId w:val="0"/>
  </w:num>
  <w:num w:numId="3" w16cid:durableId="1866600823">
    <w:abstractNumId w:val="5"/>
  </w:num>
  <w:num w:numId="4" w16cid:durableId="917597645">
    <w:abstractNumId w:val="2"/>
  </w:num>
  <w:num w:numId="5" w16cid:durableId="569389867">
    <w:abstractNumId w:val="4"/>
  </w:num>
  <w:num w:numId="6" w16cid:durableId="1701468665">
    <w:abstractNumId w:val="6"/>
  </w:num>
  <w:num w:numId="7" w16cid:durableId="1158883613">
    <w:abstractNumId w:val="8"/>
  </w:num>
  <w:num w:numId="8" w16cid:durableId="231700138">
    <w:abstractNumId w:val="15"/>
  </w:num>
  <w:num w:numId="9" w16cid:durableId="721904120">
    <w:abstractNumId w:val="9"/>
  </w:num>
  <w:num w:numId="10" w16cid:durableId="909190112">
    <w:abstractNumId w:val="1"/>
  </w:num>
  <w:num w:numId="11" w16cid:durableId="305937446">
    <w:abstractNumId w:val="14"/>
  </w:num>
  <w:num w:numId="12" w16cid:durableId="1219896208">
    <w:abstractNumId w:val="12"/>
  </w:num>
  <w:num w:numId="13" w16cid:durableId="1962957693">
    <w:abstractNumId w:val="11"/>
  </w:num>
  <w:num w:numId="14" w16cid:durableId="410129608">
    <w:abstractNumId w:val="13"/>
  </w:num>
  <w:num w:numId="15" w16cid:durableId="1746955101">
    <w:abstractNumId w:val="3"/>
  </w:num>
  <w:num w:numId="16" w16cid:durableId="7698530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F8D"/>
    <w:rsid w:val="0000351C"/>
    <w:rsid w:val="00034A39"/>
    <w:rsid w:val="00051D1C"/>
    <w:rsid w:val="000561C8"/>
    <w:rsid w:val="001D7426"/>
    <w:rsid w:val="001F7B3F"/>
    <w:rsid w:val="0020605C"/>
    <w:rsid w:val="00287431"/>
    <w:rsid w:val="00370B70"/>
    <w:rsid w:val="00495F93"/>
    <w:rsid w:val="00666F8D"/>
    <w:rsid w:val="00693D56"/>
    <w:rsid w:val="006E31DE"/>
    <w:rsid w:val="00757210"/>
    <w:rsid w:val="007761C5"/>
    <w:rsid w:val="00883DBE"/>
    <w:rsid w:val="008B3142"/>
    <w:rsid w:val="009F50F8"/>
    <w:rsid w:val="00B660E1"/>
    <w:rsid w:val="00B75BA8"/>
    <w:rsid w:val="00B830A6"/>
    <w:rsid w:val="00BD6FD1"/>
    <w:rsid w:val="00D626CE"/>
    <w:rsid w:val="00DB0A18"/>
    <w:rsid w:val="00DC5CA3"/>
    <w:rsid w:val="00E37EA2"/>
    <w:rsid w:val="00E92A65"/>
    <w:rsid w:val="00EE1D22"/>
    <w:rsid w:val="00F540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48BFE"/>
  <w15:chartTrackingRefBased/>
  <w15:docId w15:val="{1B31AB6D-ECAA-429A-B080-50F00F81C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66F8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10</Pages>
  <Words>2422</Words>
  <Characters>16718</Characters>
  <Application>Microsoft Office Word</Application>
  <DocSecurity>0</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Mátyás Adrienn</dc:creator>
  <cp:keywords/>
  <dc:description/>
  <cp:lastModifiedBy>dr. Kern Emőke</cp:lastModifiedBy>
  <cp:revision>8</cp:revision>
  <cp:lastPrinted>2023-12-05T08:40:00Z</cp:lastPrinted>
  <dcterms:created xsi:type="dcterms:W3CDTF">2023-12-04T15:03:00Z</dcterms:created>
  <dcterms:modified xsi:type="dcterms:W3CDTF">2023-12-05T08:42:00Z</dcterms:modified>
</cp:coreProperties>
</file>