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EF7" w:rsidRDefault="00BA6EF7" w:rsidP="00BA6EF7">
      <w:pPr>
        <w:rPr>
          <w:rFonts w:ascii="Arial" w:hAnsi="Arial" w:cs="Arial"/>
          <w:b/>
          <w:i/>
          <w:color w:val="434345"/>
          <w:sz w:val="24"/>
          <w:szCs w:val="24"/>
        </w:rPr>
      </w:pPr>
    </w:p>
    <w:p w:rsidR="00BA6EF7" w:rsidRDefault="00BA6EF7" w:rsidP="00BA6EF7">
      <w:pPr>
        <w:rPr>
          <w:rFonts w:ascii="Arial" w:hAnsi="Arial" w:cs="Arial"/>
          <w:b/>
          <w:i/>
          <w:color w:val="434345"/>
          <w:sz w:val="24"/>
          <w:szCs w:val="24"/>
        </w:rPr>
      </w:pPr>
    </w:p>
    <w:p w:rsidR="00BA6EF7" w:rsidRPr="003976A4" w:rsidRDefault="004E0729" w:rsidP="00BA6EF7">
      <w:pPr>
        <w:rPr>
          <w:b/>
          <w:i/>
          <w:color w:val="FF0000"/>
          <w:sz w:val="32"/>
          <w:u w:val="single"/>
        </w:rPr>
      </w:pPr>
      <w:bookmarkStart w:id="0" w:name="_GoBack"/>
      <w:proofErr w:type="gramStart"/>
      <w:r>
        <w:rPr>
          <w:rFonts w:ascii="Arial" w:hAnsi="Arial" w:cs="Arial"/>
          <w:b/>
          <w:i/>
          <w:color w:val="434345"/>
          <w:sz w:val="24"/>
          <w:szCs w:val="24"/>
        </w:rPr>
        <w:t>Ergo</w:t>
      </w:r>
      <w:proofErr w:type="gramEnd"/>
      <w:r w:rsidRPr="004E0729">
        <w:rPr>
          <w:rFonts w:ascii="Arial" w:hAnsi="Arial" w:cs="Arial"/>
          <w:b/>
          <w:i/>
          <w:color w:val="434345"/>
          <w:sz w:val="24"/>
          <w:szCs w:val="24"/>
        </w:rPr>
        <w:t xml:space="preserve"> habmatrac</w:t>
      </w:r>
      <w:bookmarkEnd w:id="0"/>
      <w:r w:rsidRPr="004E0729">
        <w:rPr>
          <w:rFonts w:ascii="Arial" w:hAnsi="Arial" w:cs="Arial"/>
          <w:b/>
          <w:i/>
          <w:color w:val="434345"/>
          <w:sz w:val="24"/>
          <w:szCs w:val="24"/>
        </w:rPr>
        <w:t xml:space="preserve"> </w:t>
      </w:r>
      <w:r w:rsidR="00BA6EF7">
        <w:object w:dxaOrig="12122" w:dyaOrig="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3.6pt" o:ole="">
            <v:imagedata r:id="rId5" o:title=""/>
          </v:shape>
          <o:OLEObject Type="Embed" ProgID="CorelDraw.Graphic.16" ShapeID="_x0000_i1025" DrawAspect="Content" ObjectID="_1741769537" r:id="rId6"/>
        </w:object>
      </w:r>
    </w:p>
    <w:p w:rsidR="004E0729" w:rsidRPr="004E0729" w:rsidRDefault="00CE61F9" w:rsidP="004E0729">
      <w:pPr>
        <w:pStyle w:val="Stlus1"/>
        <w:jc w:val="both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 xml:space="preserve"> </w:t>
      </w:r>
      <w:r w:rsidR="004E0729" w:rsidRPr="004E0729">
        <w:rPr>
          <w:b w:val="0"/>
          <w:i/>
          <w:sz w:val="22"/>
          <w:szCs w:val="22"/>
        </w:rPr>
        <w:t xml:space="preserve">Remek minőségű rendkívül kedvező </w:t>
      </w:r>
      <w:proofErr w:type="gramStart"/>
      <w:r w:rsidR="004E0729" w:rsidRPr="004E0729">
        <w:rPr>
          <w:b w:val="0"/>
          <w:i/>
          <w:sz w:val="22"/>
          <w:szCs w:val="22"/>
        </w:rPr>
        <w:t>árfekvésű</w:t>
      </w:r>
      <w:proofErr w:type="gramEnd"/>
      <w:r w:rsidR="004E0729" w:rsidRPr="004E0729">
        <w:rPr>
          <w:b w:val="0"/>
          <w:i/>
          <w:sz w:val="22"/>
          <w:szCs w:val="22"/>
        </w:rPr>
        <w:t xml:space="preserve"> matrac.</w:t>
      </w:r>
    </w:p>
    <w:p w:rsidR="008B3235" w:rsidRDefault="004E0729" w:rsidP="004E0729">
      <w:pPr>
        <w:pStyle w:val="Stlus1"/>
        <w:jc w:val="both"/>
        <w:rPr>
          <w:b w:val="0"/>
          <w:i/>
          <w:sz w:val="22"/>
          <w:szCs w:val="22"/>
        </w:rPr>
      </w:pPr>
      <w:r w:rsidRPr="004E0729">
        <w:rPr>
          <w:b w:val="0"/>
          <w:i/>
          <w:sz w:val="22"/>
          <w:szCs w:val="22"/>
        </w:rPr>
        <w:t>A legmodernebb technológiával kifejlesztett hab tökéletes alátámasztást nyújt a testnek, és biztosítja a kényelmes pihenést.</w:t>
      </w:r>
    </w:p>
    <w:p w:rsidR="00CA75F0" w:rsidRDefault="00CA75F0" w:rsidP="008B3235">
      <w:pPr>
        <w:pStyle w:val="Stlus1"/>
        <w:jc w:val="both"/>
        <w:rPr>
          <w:b w:val="0"/>
          <w:i/>
          <w:sz w:val="22"/>
          <w:szCs w:val="22"/>
        </w:rPr>
      </w:pPr>
    </w:p>
    <w:p w:rsidR="00F350FD" w:rsidRDefault="00F350FD" w:rsidP="001F61F3">
      <w:pPr>
        <w:pStyle w:val="Stlus1"/>
      </w:pPr>
    </w:p>
    <w:p w:rsidR="00F350FD" w:rsidRDefault="004E0729" w:rsidP="00CE61F9">
      <w:pPr>
        <w:pStyle w:val="Stlus1"/>
        <w:jc w:val="center"/>
      </w:pPr>
      <w:r w:rsidRPr="002573F0">
        <w:rPr>
          <w:b w:val="0"/>
          <w:i/>
          <w:noProof/>
          <w:color w:val="002060"/>
          <w:sz w:val="16"/>
          <w:szCs w:val="16"/>
          <w:lang w:eastAsia="hu-HU"/>
        </w:rPr>
        <w:drawing>
          <wp:inline distT="0" distB="0" distL="0" distR="0" wp14:anchorId="23651073" wp14:editId="7734E2D7">
            <wp:extent cx="3334687" cy="2141220"/>
            <wp:effectExtent l="0" t="0" r="0" b="0"/>
            <wp:docPr id="1" name="Kép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3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4687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235" w:rsidRDefault="008B3235" w:rsidP="00CE61F9">
      <w:pPr>
        <w:pStyle w:val="Stlus1"/>
        <w:jc w:val="center"/>
      </w:pPr>
    </w:p>
    <w:p w:rsidR="004E0729" w:rsidRDefault="004E0729" w:rsidP="00CE61F9">
      <w:pPr>
        <w:pStyle w:val="Stlus1"/>
        <w:jc w:val="center"/>
      </w:pPr>
    </w:p>
    <w:p w:rsidR="008B3235" w:rsidRPr="001C5F99" w:rsidRDefault="008B3235" w:rsidP="008B3235">
      <w:pPr>
        <w:pStyle w:val="Szvegtrzs"/>
        <w:ind w:left="0"/>
        <w:jc w:val="both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</w:p>
    <w:p w:rsidR="004E0729" w:rsidRPr="004E0729" w:rsidRDefault="004E0729" w:rsidP="004E0729">
      <w:pPr>
        <w:pStyle w:val="Szvegtrzs"/>
        <w:ind w:left="0"/>
        <w:jc w:val="both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  <w:r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 xml:space="preserve"> </w:t>
      </w:r>
      <w:r w:rsidRPr="004E0729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 xml:space="preserve">A matrac antiallergén huzata véd az allergiás </w:t>
      </w:r>
      <w:proofErr w:type="gramStart"/>
      <w:r w:rsidRPr="004E0729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problémák</w:t>
      </w:r>
      <w:proofErr w:type="gramEnd"/>
      <w:r w:rsidRPr="004E0729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 xml:space="preserve"> kialakulásától.</w:t>
      </w:r>
    </w:p>
    <w:p w:rsidR="00F350FD" w:rsidRDefault="004E0729" w:rsidP="004E0729">
      <w:pPr>
        <w:pStyle w:val="Szvegtrzs"/>
        <w:ind w:left="0"/>
        <w:jc w:val="both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  <w:r w:rsidRPr="004E0729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Az antisztatikus huzat elvezeti az elektromos töltéseket, így biztosítja a nyugodt alvást, a tökéletes pihenést.</w:t>
      </w:r>
    </w:p>
    <w:p w:rsidR="004E0729" w:rsidRDefault="004E0729" w:rsidP="004E0729">
      <w:pPr>
        <w:pStyle w:val="Szvegtrzs"/>
        <w:ind w:left="0"/>
        <w:jc w:val="both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</w:p>
    <w:p w:rsidR="004E0729" w:rsidRDefault="004E0729" w:rsidP="004E0729">
      <w:pPr>
        <w:pStyle w:val="Szvegtrzs"/>
        <w:ind w:left="0"/>
        <w:jc w:val="center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  <w:r w:rsidRPr="002573F0">
        <w:rPr>
          <w:rFonts w:ascii="Arial" w:hAnsi="Arial" w:cs="Arial"/>
          <w:b/>
          <w:i/>
          <w:noProof/>
          <w:color w:val="002060"/>
          <w:sz w:val="16"/>
          <w:szCs w:val="16"/>
        </w:rPr>
        <w:drawing>
          <wp:inline distT="0" distB="0" distL="0" distR="0" wp14:anchorId="53F428C2" wp14:editId="58CC8DB7">
            <wp:extent cx="2987040" cy="1559169"/>
            <wp:effectExtent l="0" t="0" r="3810" b="3175"/>
            <wp:docPr id="2" name="Kép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1559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729" w:rsidRDefault="004E0729" w:rsidP="004E0729">
      <w:pPr>
        <w:pStyle w:val="Szvegtrzs"/>
        <w:ind w:left="0"/>
        <w:jc w:val="center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</w:p>
    <w:p w:rsidR="004E0729" w:rsidRDefault="004E0729" w:rsidP="004E0729">
      <w:pPr>
        <w:pStyle w:val="Szvegtrzs"/>
        <w:ind w:left="0"/>
        <w:jc w:val="center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</w:p>
    <w:p w:rsidR="004E0729" w:rsidRDefault="004E0729" w:rsidP="004E0729">
      <w:pPr>
        <w:pStyle w:val="Szvegtrzs"/>
        <w:ind w:left="0"/>
        <w:jc w:val="center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</w:p>
    <w:p w:rsidR="004E0729" w:rsidRPr="004E0729" w:rsidRDefault="004E0729" w:rsidP="004E0729">
      <w:pPr>
        <w:pStyle w:val="Szvegtrzs"/>
        <w:ind w:left="0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  <w:proofErr w:type="gramStart"/>
      <w:r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matracmagasság</w:t>
      </w:r>
      <w:proofErr w:type="gramEnd"/>
      <w:r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: 15</w:t>
      </w:r>
      <w:r w:rsidRPr="004E0729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±1 cm</w:t>
      </w:r>
    </w:p>
    <w:p w:rsidR="004E0729" w:rsidRPr="00CE61F9" w:rsidRDefault="004E0729" w:rsidP="004E0729">
      <w:pPr>
        <w:pStyle w:val="Szvegtrzs"/>
        <w:ind w:left="0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  <w:proofErr w:type="gramStart"/>
      <w:r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maximális</w:t>
      </w:r>
      <w:proofErr w:type="gramEnd"/>
      <w:r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 xml:space="preserve"> súlykorlátozás: 9</w:t>
      </w:r>
      <w:r w:rsidRPr="004E0729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0 kg</w:t>
      </w:r>
    </w:p>
    <w:sectPr w:rsidR="004E0729" w:rsidRPr="00CE6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EF7"/>
    <w:rsid w:val="00073965"/>
    <w:rsid w:val="000A1D7D"/>
    <w:rsid w:val="001609B0"/>
    <w:rsid w:val="001C5F99"/>
    <w:rsid w:val="001F61F3"/>
    <w:rsid w:val="00204F30"/>
    <w:rsid w:val="002F75F5"/>
    <w:rsid w:val="00356314"/>
    <w:rsid w:val="00386858"/>
    <w:rsid w:val="003E5DD1"/>
    <w:rsid w:val="004140E5"/>
    <w:rsid w:val="00425E3A"/>
    <w:rsid w:val="004E0729"/>
    <w:rsid w:val="00670D31"/>
    <w:rsid w:val="006F1FF4"/>
    <w:rsid w:val="007F08D9"/>
    <w:rsid w:val="008B3235"/>
    <w:rsid w:val="00BA6EF7"/>
    <w:rsid w:val="00C20919"/>
    <w:rsid w:val="00C811AA"/>
    <w:rsid w:val="00CA75F0"/>
    <w:rsid w:val="00CE61F9"/>
    <w:rsid w:val="00E639D7"/>
    <w:rsid w:val="00F350FD"/>
    <w:rsid w:val="00F71810"/>
    <w:rsid w:val="00F7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A6EF7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sid w:val="00BA6EF7"/>
    <w:pPr>
      <w:widowControl w:val="0"/>
      <w:autoSpaceDE w:val="0"/>
      <w:autoSpaceDN w:val="0"/>
      <w:spacing w:before="9" w:after="0" w:line="240" w:lineRule="auto"/>
      <w:ind w:left="1253"/>
    </w:pPr>
    <w:rPr>
      <w:rFonts w:ascii="Calibri Light" w:eastAsia="Calibri Light" w:hAnsi="Calibri Light" w:cs="Calibri Light"/>
      <w:sz w:val="36"/>
      <w:szCs w:val="36"/>
      <w:lang w:eastAsia="hu-HU" w:bidi="hu-HU"/>
    </w:rPr>
  </w:style>
  <w:style w:type="character" w:customStyle="1" w:styleId="SzvegtrzsChar">
    <w:name w:val="Szövegtörzs Char"/>
    <w:basedOn w:val="Bekezdsalapbettpusa"/>
    <w:link w:val="Szvegtrzs"/>
    <w:uiPriority w:val="1"/>
    <w:rsid w:val="00BA6EF7"/>
    <w:rPr>
      <w:rFonts w:ascii="Calibri Light" w:eastAsia="Calibri Light" w:hAnsi="Calibri Light" w:cs="Calibri Light"/>
      <w:sz w:val="36"/>
      <w:szCs w:val="36"/>
      <w:lang w:eastAsia="hu-HU" w:bidi="hu-HU"/>
    </w:rPr>
  </w:style>
  <w:style w:type="paragraph" w:customStyle="1" w:styleId="Stlus1">
    <w:name w:val="Stílus1"/>
    <w:basedOn w:val="Norml"/>
    <w:qFormat/>
    <w:rsid w:val="00BA6EF7"/>
    <w:pPr>
      <w:spacing w:after="0" w:line="240" w:lineRule="auto"/>
    </w:pPr>
    <w:rPr>
      <w:rFonts w:ascii="Arial" w:hAnsi="Arial" w:cs="Arial"/>
      <w:b/>
      <w:color w:val="434345"/>
      <w:sz w:val="32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A6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A6EF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A6EF7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sid w:val="00BA6EF7"/>
    <w:pPr>
      <w:widowControl w:val="0"/>
      <w:autoSpaceDE w:val="0"/>
      <w:autoSpaceDN w:val="0"/>
      <w:spacing w:before="9" w:after="0" w:line="240" w:lineRule="auto"/>
      <w:ind w:left="1253"/>
    </w:pPr>
    <w:rPr>
      <w:rFonts w:ascii="Calibri Light" w:eastAsia="Calibri Light" w:hAnsi="Calibri Light" w:cs="Calibri Light"/>
      <w:sz w:val="36"/>
      <w:szCs w:val="36"/>
      <w:lang w:eastAsia="hu-HU" w:bidi="hu-HU"/>
    </w:rPr>
  </w:style>
  <w:style w:type="character" w:customStyle="1" w:styleId="SzvegtrzsChar">
    <w:name w:val="Szövegtörzs Char"/>
    <w:basedOn w:val="Bekezdsalapbettpusa"/>
    <w:link w:val="Szvegtrzs"/>
    <w:uiPriority w:val="1"/>
    <w:rsid w:val="00BA6EF7"/>
    <w:rPr>
      <w:rFonts w:ascii="Calibri Light" w:eastAsia="Calibri Light" w:hAnsi="Calibri Light" w:cs="Calibri Light"/>
      <w:sz w:val="36"/>
      <w:szCs w:val="36"/>
      <w:lang w:eastAsia="hu-HU" w:bidi="hu-HU"/>
    </w:rPr>
  </w:style>
  <w:style w:type="paragraph" w:customStyle="1" w:styleId="Stlus1">
    <w:name w:val="Stílus1"/>
    <w:basedOn w:val="Norml"/>
    <w:qFormat/>
    <w:rsid w:val="00BA6EF7"/>
    <w:pPr>
      <w:spacing w:after="0" w:line="240" w:lineRule="auto"/>
    </w:pPr>
    <w:rPr>
      <w:rFonts w:ascii="Arial" w:hAnsi="Arial" w:cs="Arial"/>
      <w:b/>
      <w:color w:val="434345"/>
      <w:sz w:val="32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A6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A6EF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Konfor Iroda 1</dc:creator>
  <cp:lastModifiedBy>Konfor Iroda 1</cp:lastModifiedBy>
  <cp:revision>2</cp:revision>
  <dcterms:created xsi:type="dcterms:W3CDTF">2023-03-31T10:06:00Z</dcterms:created>
  <dcterms:modified xsi:type="dcterms:W3CDTF">2023-03-31T10:06:00Z</dcterms:modified>
</cp:coreProperties>
</file>